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5" w:rsidRDefault="009F7595" w:rsidP="009F7595">
      <w:pPr>
        <w:pStyle w:val="a3"/>
        <w:ind w:left="-567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6152322" cy="4101987"/>
            <wp:effectExtent l="0" t="0" r="1270" b="0"/>
            <wp:docPr id="4" name="Рисунок 4" descr="H:\2015\фото Дума\Отчёты\Куденко\Otchet-Kuden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Куденко\Otchet-Kudenk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8" cy="41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 xml:space="preserve">У депутатского корпуса Городской Думы второго созыва началась пора отчетов. Первым перед своими избирателями отчитался депутат по избирательному округу №12 Игорь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Куденко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>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 xml:space="preserve">Встреча прошла вечером 5 октября в подростковом клубе «Бригантина» на улице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Дрогобычской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– в общественной приемной депутата. Среди пришедших послушать Игоря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Куденко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были и пенсионеры, и люди среднего возраста. Игорь Васильевич </w:t>
      </w:r>
      <w:proofErr w:type="gramStart"/>
      <w:r w:rsidRPr="009F7595">
        <w:rPr>
          <w:rFonts w:ascii="Bookman Old Style" w:hAnsi="Bookman Old Style"/>
          <w:sz w:val="24"/>
          <w:szCs w:val="24"/>
          <w:lang w:eastAsia="ru-RU"/>
        </w:rPr>
        <w:t>отчитался о</w:t>
      </w:r>
      <w:proofErr w:type="gram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своей деятельности за период с сентября 2014 года по август 2015 года.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>Рассказывая об основных направлениях своей работы, он остановился на участии в правотворческой деятельности, заседаниях Городской Думы и постоянных комитетов, осветил работу всей Гордумы и комитета по финансово-экономической политике и городскому хозяйству, членом которого является. И, конечно же, подробно остановился на своих встречах с избирателями и работе с обращениями граждан.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>Одной из обязанностей депутата является его постоянная связь с избирателями. Для этого в округе организован прием граждан, который проходит ежемесячно в первую и третью среды, с 17 до 19 часов, в подростковом клубе «Бригантина» (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ул</w:t>
      </w:r>
      <w:proofErr w:type="gramStart"/>
      <w:r w:rsidRPr="009F7595">
        <w:rPr>
          <w:rFonts w:ascii="Bookman Old Style" w:hAnsi="Bookman Old Style"/>
          <w:sz w:val="24"/>
          <w:szCs w:val="24"/>
          <w:lang w:eastAsia="ru-RU"/>
        </w:rPr>
        <w:t>.Д</w:t>
      </w:r>
      <w:proofErr w:type="gramEnd"/>
      <w:r w:rsidRPr="009F7595">
        <w:rPr>
          <w:rFonts w:ascii="Bookman Old Style" w:hAnsi="Bookman Old Style"/>
          <w:sz w:val="24"/>
          <w:szCs w:val="24"/>
          <w:lang w:eastAsia="ru-RU"/>
        </w:rPr>
        <w:t>рогобычская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, 45). Всего за это время депутат Игорь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Куденко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провел 22 приема. На все поставленные избирателями вопросы им были даны устные разъяснения. В основном вопросы касались жилищно-коммунального хозяйства, работы управляющих компаний, благоустройства придомовых территорий. И депутат подвел некоторые итоги своей работы. Возле домов №6 и №69 по улице Победы произведена отсыпка внутриквартальных дорог асфальтной крошкой. Убран торговый павильон (ул</w:t>
      </w:r>
      <w:proofErr w:type="gramStart"/>
      <w:r w:rsidRPr="009F7595">
        <w:rPr>
          <w:rFonts w:ascii="Bookman Old Style" w:hAnsi="Bookman Old Style"/>
          <w:sz w:val="24"/>
          <w:szCs w:val="24"/>
          <w:lang w:eastAsia="ru-RU"/>
        </w:rPr>
        <w:t>.П</w:t>
      </w:r>
      <w:proofErr w:type="gram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обеды,2 «а»), на работу которого он получал много жалоб. Установлена лавочка возле библиотеки. В одной из квартир в доме №2 по улице Победы с </w:t>
      </w:r>
      <w:r w:rsidRPr="009F7595">
        <w:rPr>
          <w:rFonts w:ascii="Bookman Old Style" w:hAnsi="Bookman Old Style"/>
          <w:sz w:val="24"/>
          <w:szCs w:val="24"/>
          <w:lang w:eastAsia="ru-RU"/>
        </w:rPr>
        <w:lastRenderedPageBreak/>
        <w:t>внешней стороны здания заделана трещина в стене, оказана помощь в установке радио.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>Депутат также принял участие во встрече главы города и главы Администрации города с гражданами, проживающими на территории его избирательного округа.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 xml:space="preserve">Игорь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Куденко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рассказал своим избирателям об участии в городских социально значимых мероприятиях, в том числе в торжественных линейках и выпускном вечере в школе №9.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>В рамках акции «Помоги собраться в школу» он оказал помощь детям из малообеспеченных семей. Не были забыты и ветераны Великой Отечественной войны, проживающие в округе.</w:t>
      </w:r>
    </w:p>
    <w:p w:rsid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 xml:space="preserve">Игорь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Куденко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участвует в работе думской фракции КПРФ, о которой он также рассказал подробно.</w:t>
      </w:r>
    </w:p>
    <w:p w:rsidR="009F7595" w:rsidRPr="009F7595" w:rsidRDefault="009F7595" w:rsidP="009F7595">
      <w:pPr>
        <w:pStyle w:val="a3"/>
        <w:ind w:left="-567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6042357" cy="4028669"/>
            <wp:effectExtent l="0" t="0" r="0" b="0"/>
            <wp:docPr id="5" name="Рисунок 5" descr="H:\2015\фото Дума\Отчёты\Куденко\Otchet-Kud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15\фото Дума\Отчёты\Куденко\Otchet-Kuden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79" cy="4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bookmarkStart w:id="0" w:name="_GoBack"/>
      <w:bookmarkEnd w:id="0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Участники встречи, выслушав отчет, задали депутату свои наболевшие вопросы. И вновь они касались жилищно-коммунальной сферы. После ремонта коммуникаций на дорогах остаются ямы, которые заливает вода. Нет нормальных пешеходных дорожек к детским садам и школе. Звучали вопросы и по ремонту домов, установке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общедомых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приборов – депутат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Куденко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взял их на заметку и сообщил, что по инициативе фракции КПРФ комитетом по финансово-экономической политике и городскому хозяйству создана рабочая группа по вопросам ЖКХ, которая намерена разбираться с проблемами, которые вызывают многочисленные вопросы у населения. Она приступила к работе в сентябре. Однако нужно понимать, что не все вопросы решаемы на уровне нашего города, они носят общероссийский характер.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 xml:space="preserve">Избиратели, а это жители района порта, обратились к депутату с просьбой помочь им благоустроить дворы, установить детские площадки. Игорь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Куденко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 xml:space="preserve"> пообещал подготовить депутатский запрос.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t>На встрече чувствовалось, что у депутата налажен диалог с избирателями.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F7595">
        <w:rPr>
          <w:rFonts w:ascii="Bookman Old Style" w:hAnsi="Bookman Old Style"/>
          <w:sz w:val="24"/>
          <w:szCs w:val="24"/>
          <w:lang w:eastAsia="ru-RU"/>
        </w:rPr>
        <w:lastRenderedPageBreak/>
        <w:t>-</w:t>
      </w:r>
      <w:r w:rsidRPr="009F7595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9F7595">
        <w:rPr>
          <w:rFonts w:ascii="Bookman Old Style" w:hAnsi="Bookman Old Style"/>
          <w:sz w:val="24"/>
          <w:szCs w:val="24"/>
          <w:lang w:eastAsia="ru-RU"/>
        </w:rPr>
        <w:t xml:space="preserve"> Игорь Васильевич старается помогать нам решать вопросы, прислушивается к нашему мнению. И если обещал, то обязательно сделает, - заметила в разговоре с корреспондентом газеты Галина </w:t>
      </w:r>
      <w:proofErr w:type="spellStart"/>
      <w:r w:rsidRPr="009F7595">
        <w:rPr>
          <w:rFonts w:ascii="Bookman Old Style" w:hAnsi="Bookman Old Style"/>
          <w:sz w:val="24"/>
          <w:szCs w:val="24"/>
          <w:lang w:eastAsia="ru-RU"/>
        </w:rPr>
        <w:t>Архарова</w:t>
      </w:r>
      <w:proofErr w:type="spellEnd"/>
      <w:r w:rsidRPr="009F7595">
        <w:rPr>
          <w:rFonts w:ascii="Bookman Old Style" w:hAnsi="Bookman Old Style"/>
          <w:sz w:val="24"/>
          <w:szCs w:val="24"/>
          <w:lang w:eastAsia="ru-RU"/>
        </w:rPr>
        <w:t>.</w:t>
      </w:r>
    </w:p>
    <w:p w:rsidR="009F7595" w:rsidRPr="009F7595" w:rsidRDefault="009F7595" w:rsidP="009F7595">
      <w:pPr>
        <w:pStyle w:val="a3"/>
        <w:ind w:left="-567" w:firstLine="425"/>
        <w:jc w:val="both"/>
        <w:rPr>
          <w:rFonts w:ascii="Bookman Old Style" w:hAnsi="Bookman Old Style"/>
          <w:sz w:val="24"/>
          <w:szCs w:val="24"/>
        </w:rPr>
      </w:pPr>
    </w:p>
    <w:p w:rsidR="00F1158F" w:rsidRPr="009F7595" w:rsidRDefault="00F1158F" w:rsidP="009F7595"/>
    <w:sectPr w:rsidR="00F1158F" w:rsidRPr="009F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494B19"/>
    <w:rsid w:val="0053631F"/>
    <w:rsid w:val="005B29FA"/>
    <w:rsid w:val="006C595F"/>
    <w:rsid w:val="00797683"/>
    <w:rsid w:val="00981E99"/>
    <w:rsid w:val="009F5848"/>
    <w:rsid w:val="009F7595"/>
    <w:rsid w:val="00A03742"/>
    <w:rsid w:val="00A57C95"/>
    <w:rsid w:val="00DC1C0F"/>
    <w:rsid w:val="00E77BC5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13</cp:revision>
  <dcterms:created xsi:type="dcterms:W3CDTF">2015-11-18T11:11:00Z</dcterms:created>
  <dcterms:modified xsi:type="dcterms:W3CDTF">2015-11-20T10:09:00Z</dcterms:modified>
</cp:coreProperties>
</file>