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 xml:space="preserve">Перед своими избирателями отчитался депутат Городской Думы второго созыва по избирательному округу №4 Максим Соловьев. 27-летний инженер </w:t>
      </w:r>
      <w:proofErr w:type="spellStart"/>
      <w:r w:rsidRPr="00DC1C0F">
        <w:rPr>
          <w:rFonts w:ascii="Times New Roman" w:hAnsi="Times New Roman" w:cs="Times New Roman"/>
          <w:sz w:val="28"/>
          <w:szCs w:val="28"/>
          <w:lang w:eastAsia="ru-RU"/>
        </w:rPr>
        <w:t>НИИАРа</w:t>
      </w:r>
      <w:proofErr w:type="spellEnd"/>
      <w:r w:rsidRPr="00DC1C0F">
        <w:rPr>
          <w:rFonts w:ascii="Times New Roman" w:hAnsi="Times New Roman" w:cs="Times New Roman"/>
          <w:sz w:val="28"/>
          <w:szCs w:val="28"/>
          <w:lang w:eastAsia="ru-RU"/>
        </w:rPr>
        <w:t xml:space="preserve"> в своем выступлении сделал акцент на реализации в городе молодежной политики, где он и его коллеги, занимают активную позицию.</w:t>
      </w:r>
    </w:p>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«Молодежь – будущее Димитровграда», - с этих слов начал разговор Максим Соловьев. И с ним здесь не поспоришь. Сделать так, чтобы парни и девушки не уезжали из города, вовлечь их в его активную жизнь – эти задачи решает и наша Городская Дума, по инициативе которой в ближайшее время в Димитровграде будет создан на конкурсной основе Молодежный парламент.</w:t>
      </w:r>
    </w:p>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 xml:space="preserve">Максиму Соловьеву, как председателю совета молодежи </w:t>
      </w:r>
      <w:proofErr w:type="spellStart"/>
      <w:r w:rsidRPr="00DC1C0F">
        <w:rPr>
          <w:rFonts w:ascii="Times New Roman" w:hAnsi="Times New Roman" w:cs="Times New Roman"/>
          <w:sz w:val="28"/>
          <w:szCs w:val="28"/>
          <w:lang w:eastAsia="ru-RU"/>
        </w:rPr>
        <w:t>НИИАРа</w:t>
      </w:r>
      <w:proofErr w:type="spellEnd"/>
      <w:r w:rsidRPr="00DC1C0F">
        <w:rPr>
          <w:rFonts w:ascii="Times New Roman" w:hAnsi="Times New Roman" w:cs="Times New Roman"/>
          <w:sz w:val="28"/>
          <w:szCs w:val="28"/>
          <w:lang w:eastAsia="ru-RU"/>
        </w:rPr>
        <w:t>, общественная работа не только знакома, но и интересна. Он рассказал, как в преддверии профессионального праздника атомщиков молодые ученые-активисты встречались со школьной молодежью города.</w:t>
      </w:r>
    </w:p>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 xml:space="preserve">О том, что Максим Соловьев – молодой инициативный депутат, выдвигающий разумные предложения по поддержке </w:t>
      </w:r>
      <w:proofErr w:type="spellStart"/>
      <w:r w:rsidRPr="00DC1C0F">
        <w:rPr>
          <w:rFonts w:ascii="Times New Roman" w:hAnsi="Times New Roman" w:cs="Times New Roman"/>
          <w:sz w:val="28"/>
          <w:szCs w:val="28"/>
          <w:lang w:eastAsia="ru-RU"/>
        </w:rPr>
        <w:t>димитровградской</w:t>
      </w:r>
      <w:proofErr w:type="spellEnd"/>
      <w:r w:rsidRPr="00DC1C0F">
        <w:rPr>
          <w:rFonts w:ascii="Times New Roman" w:hAnsi="Times New Roman" w:cs="Times New Roman"/>
          <w:sz w:val="28"/>
          <w:szCs w:val="28"/>
          <w:lang w:eastAsia="ru-RU"/>
        </w:rPr>
        <w:t xml:space="preserve"> молодежи, заметил в разговоре с корреспондентом газеты научный сотрудник </w:t>
      </w:r>
      <w:proofErr w:type="spellStart"/>
      <w:r w:rsidRPr="00DC1C0F">
        <w:rPr>
          <w:rFonts w:ascii="Times New Roman" w:hAnsi="Times New Roman" w:cs="Times New Roman"/>
          <w:sz w:val="28"/>
          <w:szCs w:val="28"/>
          <w:lang w:eastAsia="ru-RU"/>
        </w:rPr>
        <w:t>НИИАРа</w:t>
      </w:r>
      <w:proofErr w:type="spellEnd"/>
      <w:r w:rsidRPr="00DC1C0F">
        <w:rPr>
          <w:rFonts w:ascii="Times New Roman" w:hAnsi="Times New Roman" w:cs="Times New Roman"/>
          <w:sz w:val="28"/>
          <w:szCs w:val="28"/>
          <w:lang w:eastAsia="ru-RU"/>
        </w:rPr>
        <w:t xml:space="preserve"> Антон Долгов.</w:t>
      </w:r>
    </w:p>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Отчитываясь перед своими избирателями, Максим Соловьев не ограничился молодежной политикой. Он рассказал о своей работе по решению социальных проблем жителей микрорайона, о том, с какими вопросами к нему обращаются горожане, и сделал вывод, что люди становятся более грамотными и занимают более активную жизненную позицию в вопросах жилищно-коммунальной сферы.</w:t>
      </w:r>
    </w:p>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 xml:space="preserve">В микрорайоне, где проживают избиратели Соловьева, остро стоял вопрос мусорных свалок. В решении этой проблемы депутат работал вместе с администрацией города. Однако решить ее до конца так и не удалось. И дело здесь не в административном ресурсе. Сколько бы раз в день не приезжала </w:t>
      </w:r>
      <w:proofErr w:type="spellStart"/>
      <w:r w:rsidRPr="00DC1C0F">
        <w:rPr>
          <w:rFonts w:ascii="Times New Roman" w:hAnsi="Times New Roman" w:cs="Times New Roman"/>
          <w:sz w:val="28"/>
          <w:szCs w:val="28"/>
          <w:lang w:eastAsia="ru-RU"/>
        </w:rPr>
        <w:t>мусоровозка</w:t>
      </w:r>
      <w:proofErr w:type="spellEnd"/>
      <w:r w:rsidRPr="00DC1C0F">
        <w:rPr>
          <w:rFonts w:ascii="Times New Roman" w:hAnsi="Times New Roman" w:cs="Times New Roman"/>
          <w:sz w:val="28"/>
          <w:szCs w:val="28"/>
          <w:lang w:eastAsia="ru-RU"/>
        </w:rPr>
        <w:t>, сколько бы контейнеров не было установлено возле дома – люди продолжают выбрасывать мусор в лесопарковой зоне. В решении этой проблемы приходится рассчитывать только на сознательность граждан. Иначе ее не решить.</w:t>
      </w:r>
    </w:p>
    <w:p w:rsidR="00DC1C0F"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Депутат Соловьев находится в постоянном контакте со своими избирателями. К нему обращаются лично, по телефону (прием проходит в начальной школе городской гимназии (ул.М.Тореза,4) каждый второй четверг месяца с 17 до 19 часов). Случаются и коллективные обращения.</w:t>
      </w:r>
    </w:p>
    <w:p w:rsidR="00981E99" w:rsidRPr="00DC1C0F" w:rsidRDefault="00DC1C0F" w:rsidP="00DC1C0F">
      <w:pPr>
        <w:pStyle w:val="a3"/>
        <w:ind w:left="-567" w:firstLine="567"/>
        <w:jc w:val="both"/>
        <w:rPr>
          <w:rFonts w:ascii="Times New Roman" w:hAnsi="Times New Roman" w:cs="Times New Roman"/>
          <w:sz w:val="28"/>
          <w:szCs w:val="28"/>
          <w:lang w:eastAsia="ru-RU"/>
        </w:rPr>
      </w:pPr>
      <w:r w:rsidRPr="00DC1C0F">
        <w:rPr>
          <w:rFonts w:ascii="Times New Roman" w:hAnsi="Times New Roman" w:cs="Times New Roman"/>
          <w:sz w:val="28"/>
          <w:szCs w:val="28"/>
          <w:lang w:eastAsia="ru-RU"/>
        </w:rPr>
        <w:t>Одно из них касалось строительства домов за торговым центром «Арсенал», а вернее – дороги. Люди не хотят, чтобы проезжая часть проходила близко с их домами. Кроме того, из-за дороги пришлось бы снести детскую площадку. Проблема решалась не только в коридорах власти, но и на месте, куда выезжала комиссия. Во встрече принимали участие представители Гордумы, администрации, застройщика, экологи, полицейские. Решено, что подъездная дорога пройдет от улицы Гвардейской. Это позволило сохранить детскую площадку. Однако на этом рано ставить точку. Максим Соловьев говорит, что работа по этому вопросу продолжается, как продолжается его диалог с избирателями.</w:t>
      </w:r>
      <w:bookmarkStart w:id="0" w:name="_GoBack"/>
      <w:bookmarkEnd w:id="0"/>
    </w:p>
    <w:sectPr w:rsidR="00981E99" w:rsidRPr="00DC1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F"/>
    <w:rsid w:val="00417123"/>
    <w:rsid w:val="0053631F"/>
    <w:rsid w:val="006C595F"/>
    <w:rsid w:val="00797683"/>
    <w:rsid w:val="00981E99"/>
    <w:rsid w:val="00DC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2451</Characters>
  <Application>Microsoft Office Word</Application>
  <DocSecurity>0</DocSecurity>
  <Lines>20</Lines>
  <Paragraphs>5</Paragraphs>
  <ScaleCrop>false</ScaleCrop>
  <Company>Doom</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5</cp:revision>
  <dcterms:created xsi:type="dcterms:W3CDTF">2015-11-18T11:11:00Z</dcterms:created>
  <dcterms:modified xsi:type="dcterms:W3CDTF">2015-11-18T11:36:00Z</dcterms:modified>
</cp:coreProperties>
</file>