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A2" w:rsidRDefault="004643A2" w:rsidP="004643A2">
      <w:pPr>
        <w:ind w:left="10490" w:right="-354"/>
        <w:rPr>
          <w:sz w:val="28"/>
          <w:szCs w:val="28"/>
        </w:rPr>
      </w:pPr>
      <w:bookmarkStart w:id="0" w:name="_GoBack"/>
      <w:bookmarkEnd w:id="0"/>
      <w:r>
        <w:rPr>
          <w:sz w:val="28"/>
          <w:szCs w:val="28"/>
        </w:rPr>
        <w:t>Приложение 1</w:t>
      </w:r>
    </w:p>
    <w:p w:rsidR="004643A2" w:rsidRDefault="004643A2" w:rsidP="004643A2">
      <w:pPr>
        <w:ind w:left="10490" w:right="-354"/>
        <w:rPr>
          <w:sz w:val="28"/>
          <w:szCs w:val="28"/>
        </w:rPr>
      </w:pPr>
      <w:r>
        <w:rPr>
          <w:sz w:val="28"/>
          <w:szCs w:val="28"/>
        </w:rPr>
        <w:t xml:space="preserve">к Плану </w:t>
      </w:r>
      <w:r w:rsidRPr="004B3EAD">
        <w:rPr>
          <w:sz w:val="28"/>
          <w:szCs w:val="28"/>
        </w:rPr>
        <w:t xml:space="preserve">работы Городской Думы </w:t>
      </w:r>
    </w:p>
    <w:p w:rsidR="004643A2" w:rsidRDefault="004643A2" w:rsidP="004643A2">
      <w:pPr>
        <w:ind w:left="10490" w:right="-354"/>
        <w:rPr>
          <w:sz w:val="28"/>
          <w:szCs w:val="28"/>
        </w:rPr>
      </w:pPr>
      <w:r w:rsidRPr="004B3EAD">
        <w:rPr>
          <w:sz w:val="28"/>
          <w:szCs w:val="28"/>
        </w:rPr>
        <w:t>города Димитровграда</w:t>
      </w:r>
    </w:p>
    <w:p w:rsidR="004643A2" w:rsidRDefault="004643A2" w:rsidP="004643A2">
      <w:pPr>
        <w:ind w:left="10490" w:right="-354"/>
        <w:rPr>
          <w:sz w:val="28"/>
          <w:szCs w:val="28"/>
        </w:rPr>
      </w:pPr>
      <w:r>
        <w:rPr>
          <w:sz w:val="28"/>
          <w:szCs w:val="28"/>
        </w:rPr>
        <w:t xml:space="preserve">Ульяновской области </w:t>
      </w:r>
    </w:p>
    <w:p w:rsidR="004643A2" w:rsidRDefault="004643A2" w:rsidP="004643A2">
      <w:pPr>
        <w:ind w:left="10490" w:right="-354"/>
        <w:rPr>
          <w:sz w:val="28"/>
          <w:szCs w:val="28"/>
        </w:rPr>
      </w:pPr>
      <w:r>
        <w:rPr>
          <w:sz w:val="28"/>
          <w:szCs w:val="28"/>
        </w:rPr>
        <w:t xml:space="preserve">на </w:t>
      </w:r>
      <w:r w:rsidR="00232D0A">
        <w:rPr>
          <w:sz w:val="28"/>
          <w:szCs w:val="28"/>
        </w:rPr>
        <w:t>первое полугодие</w:t>
      </w:r>
      <w:r>
        <w:rPr>
          <w:sz w:val="28"/>
          <w:szCs w:val="28"/>
        </w:rPr>
        <w:t xml:space="preserve"> 201</w:t>
      </w:r>
      <w:r w:rsidR="00232D0A">
        <w:rPr>
          <w:sz w:val="28"/>
          <w:szCs w:val="28"/>
        </w:rPr>
        <w:t>9</w:t>
      </w:r>
      <w:r>
        <w:rPr>
          <w:sz w:val="28"/>
          <w:szCs w:val="28"/>
        </w:rPr>
        <w:t xml:space="preserve"> года</w:t>
      </w:r>
    </w:p>
    <w:p w:rsidR="004643A2" w:rsidRDefault="004643A2" w:rsidP="004643A2">
      <w:pPr>
        <w:ind w:right="-354"/>
        <w:jc w:val="center"/>
        <w:rPr>
          <w:b/>
          <w:sz w:val="28"/>
          <w:szCs w:val="28"/>
        </w:rPr>
      </w:pPr>
    </w:p>
    <w:p w:rsidR="00D07E71" w:rsidRDefault="00D07E71" w:rsidP="004643A2">
      <w:pPr>
        <w:ind w:right="-354"/>
        <w:jc w:val="center"/>
        <w:rPr>
          <w:b/>
          <w:sz w:val="28"/>
          <w:szCs w:val="28"/>
        </w:rPr>
      </w:pPr>
    </w:p>
    <w:p w:rsidR="00C704CF" w:rsidRDefault="00C704CF" w:rsidP="004643A2">
      <w:pPr>
        <w:ind w:right="-354"/>
        <w:jc w:val="center"/>
        <w:rPr>
          <w:b/>
          <w:sz w:val="28"/>
          <w:szCs w:val="28"/>
        </w:rPr>
      </w:pPr>
    </w:p>
    <w:p w:rsidR="004643A2" w:rsidRPr="00667E0F" w:rsidRDefault="004643A2" w:rsidP="004643A2">
      <w:pPr>
        <w:ind w:right="-354"/>
        <w:jc w:val="center"/>
        <w:rPr>
          <w:b/>
          <w:sz w:val="28"/>
          <w:szCs w:val="28"/>
        </w:rPr>
      </w:pPr>
      <w:r w:rsidRPr="00667E0F">
        <w:rPr>
          <w:b/>
          <w:sz w:val="28"/>
          <w:szCs w:val="28"/>
        </w:rPr>
        <w:t>ПЛАН</w:t>
      </w:r>
    </w:p>
    <w:p w:rsidR="004643A2" w:rsidRDefault="004643A2" w:rsidP="004643A2">
      <w:pPr>
        <w:ind w:right="-354"/>
        <w:jc w:val="center"/>
        <w:rPr>
          <w:b/>
          <w:sz w:val="28"/>
          <w:szCs w:val="28"/>
        </w:rPr>
      </w:pPr>
      <w:r w:rsidRPr="00667E0F">
        <w:rPr>
          <w:b/>
          <w:sz w:val="28"/>
          <w:szCs w:val="28"/>
        </w:rPr>
        <w:t xml:space="preserve">нормотворческой  деятельности Городской Думы города Димитровграда Ульяновской области </w:t>
      </w:r>
    </w:p>
    <w:p w:rsidR="004643A2" w:rsidRDefault="004643A2" w:rsidP="004643A2">
      <w:pPr>
        <w:ind w:right="-354"/>
        <w:jc w:val="center"/>
        <w:rPr>
          <w:b/>
          <w:sz w:val="28"/>
          <w:szCs w:val="28"/>
        </w:rPr>
      </w:pPr>
      <w:r w:rsidRPr="00667E0F">
        <w:rPr>
          <w:b/>
          <w:sz w:val="28"/>
          <w:szCs w:val="28"/>
        </w:rPr>
        <w:t>на I полугодие 201</w:t>
      </w:r>
      <w:r w:rsidR="001748D6">
        <w:rPr>
          <w:b/>
          <w:sz w:val="28"/>
          <w:szCs w:val="28"/>
        </w:rPr>
        <w:t>9</w:t>
      </w:r>
      <w:r w:rsidRPr="00667E0F">
        <w:rPr>
          <w:b/>
          <w:sz w:val="28"/>
          <w:szCs w:val="28"/>
        </w:rPr>
        <w:t xml:space="preserve"> года</w:t>
      </w:r>
    </w:p>
    <w:p w:rsidR="004643A2" w:rsidRDefault="004643A2" w:rsidP="004643A2">
      <w:pPr>
        <w:ind w:right="-354"/>
        <w:jc w:val="center"/>
        <w:rPr>
          <w:b/>
          <w:sz w:val="28"/>
          <w:szCs w:val="28"/>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67"/>
        <w:gridCol w:w="2125"/>
        <w:gridCol w:w="2978"/>
        <w:gridCol w:w="2391"/>
        <w:gridCol w:w="2428"/>
      </w:tblGrid>
      <w:tr w:rsidR="004643A2" w:rsidRPr="006951F0" w:rsidTr="00C704CF">
        <w:trPr>
          <w:trHeight w:val="1160"/>
        </w:trPr>
        <w:tc>
          <w:tcPr>
            <w:tcW w:w="180" w:type="pct"/>
            <w:shd w:val="clear" w:color="auto" w:fill="auto"/>
            <w:vAlign w:val="center"/>
          </w:tcPr>
          <w:p w:rsidR="004643A2" w:rsidRPr="00303BCD" w:rsidRDefault="004643A2" w:rsidP="003E6B7E">
            <w:pPr>
              <w:jc w:val="center"/>
            </w:pPr>
            <w:r w:rsidRPr="00303BCD">
              <w:t>№</w:t>
            </w:r>
          </w:p>
          <w:p w:rsidR="004643A2" w:rsidRPr="00303BCD" w:rsidRDefault="004643A2" w:rsidP="003E6B7E">
            <w:pPr>
              <w:jc w:val="center"/>
            </w:pPr>
            <w:proofErr w:type="gramStart"/>
            <w:r w:rsidRPr="00303BCD">
              <w:t>п</w:t>
            </w:r>
            <w:proofErr w:type="gramEnd"/>
            <w:r w:rsidRPr="00303BCD">
              <w:t>/п</w:t>
            </w:r>
          </w:p>
        </w:tc>
        <w:tc>
          <w:tcPr>
            <w:tcW w:w="1542" w:type="pct"/>
            <w:shd w:val="clear" w:color="auto" w:fill="auto"/>
            <w:vAlign w:val="center"/>
          </w:tcPr>
          <w:p w:rsidR="004643A2" w:rsidRPr="00303BCD" w:rsidRDefault="004643A2" w:rsidP="003E6B7E">
            <w:pPr>
              <w:ind w:right="77"/>
              <w:jc w:val="center"/>
            </w:pPr>
            <w:r w:rsidRPr="00303BCD">
              <w:t>Наименование</w:t>
            </w:r>
          </w:p>
          <w:p w:rsidR="004643A2" w:rsidRPr="00303BCD" w:rsidRDefault="004643A2" w:rsidP="003E6B7E">
            <w:pPr>
              <w:ind w:right="77"/>
              <w:jc w:val="center"/>
            </w:pPr>
            <w:r w:rsidRPr="00303BCD">
              <w:t>проекта решения</w:t>
            </w:r>
          </w:p>
        </w:tc>
        <w:tc>
          <w:tcPr>
            <w:tcW w:w="702" w:type="pct"/>
            <w:shd w:val="clear" w:color="auto" w:fill="auto"/>
            <w:vAlign w:val="center"/>
          </w:tcPr>
          <w:p w:rsidR="004643A2" w:rsidRPr="00303BCD" w:rsidRDefault="004643A2" w:rsidP="003E6B7E">
            <w:pPr>
              <w:ind w:right="235"/>
              <w:jc w:val="center"/>
            </w:pPr>
            <w:r w:rsidRPr="00303BCD">
              <w:t>Ответственные</w:t>
            </w:r>
          </w:p>
          <w:p w:rsidR="004643A2" w:rsidRPr="00303BCD" w:rsidRDefault="004643A2" w:rsidP="003E6B7E">
            <w:pPr>
              <w:ind w:right="235"/>
              <w:jc w:val="center"/>
            </w:pPr>
            <w:r w:rsidRPr="00303BCD">
              <w:t>за подготовку</w:t>
            </w:r>
          </w:p>
          <w:p w:rsidR="004643A2" w:rsidRPr="00303BCD" w:rsidRDefault="004643A2" w:rsidP="003E6B7E">
            <w:pPr>
              <w:ind w:right="235"/>
              <w:jc w:val="center"/>
            </w:pPr>
            <w:r w:rsidRPr="00303BCD">
              <w:t>проекта решения</w:t>
            </w:r>
          </w:p>
        </w:tc>
        <w:tc>
          <w:tcPr>
            <w:tcW w:w="984" w:type="pct"/>
            <w:shd w:val="clear" w:color="auto" w:fill="auto"/>
            <w:vAlign w:val="center"/>
          </w:tcPr>
          <w:p w:rsidR="004643A2" w:rsidRPr="00303BCD" w:rsidRDefault="004643A2" w:rsidP="003E6B7E">
            <w:pPr>
              <w:ind w:right="121"/>
              <w:jc w:val="center"/>
            </w:pPr>
            <w:r w:rsidRPr="00303BCD">
              <w:t>Ответственный</w:t>
            </w:r>
          </w:p>
          <w:p w:rsidR="004643A2" w:rsidRPr="00303BCD" w:rsidRDefault="004C74CF" w:rsidP="003E6B7E">
            <w:pPr>
              <w:ind w:right="121"/>
              <w:jc w:val="center"/>
            </w:pPr>
            <w:r>
              <w:t>к</w:t>
            </w:r>
            <w:r w:rsidR="004643A2" w:rsidRPr="00303BCD">
              <w:t>омитет</w:t>
            </w:r>
            <w:r>
              <w:t xml:space="preserve"> (комиссия) </w:t>
            </w:r>
          </w:p>
          <w:p w:rsidR="004643A2" w:rsidRPr="00303BCD" w:rsidRDefault="004643A2" w:rsidP="003E6B7E">
            <w:pPr>
              <w:ind w:right="121"/>
              <w:jc w:val="center"/>
            </w:pPr>
            <w:r w:rsidRPr="00303BCD">
              <w:t>Городской Думы</w:t>
            </w:r>
          </w:p>
        </w:tc>
        <w:tc>
          <w:tcPr>
            <w:tcW w:w="790" w:type="pct"/>
            <w:shd w:val="clear" w:color="auto" w:fill="auto"/>
            <w:vAlign w:val="center"/>
          </w:tcPr>
          <w:p w:rsidR="004643A2" w:rsidRPr="00303BCD" w:rsidRDefault="004643A2" w:rsidP="003E6B7E">
            <w:pPr>
              <w:ind w:right="154"/>
              <w:jc w:val="center"/>
            </w:pPr>
            <w:r w:rsidRPr="00303BCD">
              <w:t>Срок рассмотрения</w:t>
            </w:r>
          </w:p>
          <w:p w:rsidR="004643A2" w:rsidRPr="00303BCD" w:rsidRDefault="004643A2" w:rsidP="003E6B7E">
            <w:pPr>
              <w:ind w:right="154"/>
              <w:jc w:val="center"/>
            </w:pPr>
            <w:r w:rsidRPr="00303BCD">
              <w:t>проекта решения</w:t>
            </w:r>
          </w:p>
          <w:p w:rsidR="004643A2" w:rsidRPr="00303BCD" w:rsidRDefault="004643A2" w:rsidP="003E6B7E">
            <w:pPr>
              <w:ind w:right="154"/>
              <w:jc w:val="center"/>
            </w:pPr>
            <w:r w:rsidRPr="00303BCD">
              <w:t>на заседании</w:t>
            </w:r>
          </w:p>
          <w:p w:rsidR="004643A2" w:rsidRPr="00303BCD" w:rsidRDefault="004643A2" w:rsidP="003E6B7E">
            <w:pPr>
              <w:ind w:right="154"/>
              <w:jc w:val="center"/>
            </w:pPr>
            <w:r w:rsidRPr="00303BCD">
              <w:t>Городской Думы</w:t>
            </w:r>
          </w:p>
        </w:tc>
        <w:tc>
          <w:tcPr>
            <w:tcW w:w="802" w:type="pct"/>
            <w:shd w:val="clear" w:color="auto" w:fill="auto"/>
            <w:vAlign w:val="center"/>
          </w:tcPr>
          <w:p w:rsidR="004643A2" w:rsidRPr="00303BCD" w:rsidRDefault="004643A2" w:rsidP="003E6B7E">
            <w:pPr>
              <w:ind w:right="144"/>
              <w:jc w:val="center"/>
            </w:pPr>
            <w:r w:rsidRPr="00303BCD">
              <w:t>Цель</w:t>
            </w:r>
          </w:p>
          <w:p w:rsidR="004643A2" w:rsidRPr="00303BCD" w:rsidRDefault="004643A2" w:rsidP="003E6B7E">
            <w:pPr>
              <w:ind w:right="144"/>
              <w:jc w:val="center"/>
            </w:pPr>
            <w:r w:rsidRPr="00303BCD">
              <w:t>принятия</w:t>
            </w:r>
          </w:p>
          <w:p w:rsidR="004643A2" w:rsidRPr="00303BCD" w:rsidRDefault="004643A2" w:rsidP="003E6B7E">
            <w:pPr>
              <w:ind w:right="144"/>
              <w:jc w:val="center"/>
            </w:pPr>
            <w:r w:rsidRPr="00303BCD">
              <w:t>решения</w:t>
            </w:r>
          </w:p>
        </w:tc>
      </w:tr>
      <w:tr w:rsidR="00232D0A" w:rsidRPr="006951F0" w:rsidTr="00C704CF">
        <w:tc>
          <w:tcPr>
            <w:tcW w:w="180" w:type="pct"/>
            <w:shd w:val="clear" w:color="auto" w:fill="auto"/>
          </w:tcPr>
          <w:p w:rsidR="00232D0A" w:rsidRPr="003063D3" w:rsidRDefault="00232D0A" w:rsidP="000D5939">
            <w:pPr>
              <w:jc w:val="center"/>
              <w:rPr>
                <w:color w:val="000000"/>
              </w:rPr>
            </w:pPr>
            <w:r w:rsidRPr="003063D3">
              <w:rPr>
                <w:color w:val="000000"/>
              </w:rPr>
              <w:t>1</w:t>
            </w:r>
          </w:p>
        </w:tc>
        <w:tc>
          <w:tcPr>
            <w:tcW w:w="1542" w:type="pct"/>
            <w:shd w:val="clear" w:color="auto" w:fill="auto"/>
          </w:tcPr>
          <w:p w:rsidR="00232D0A" w:rsidRPr="003063D3" w:rsidRDefault="00232D0A" w:rsidP="000D5939">
            <w:pPr>
              <w:keepNext/>
              <w:numPr>
                <w:ilvl w:val="0"/>
                <w:numId w:val="1"/>
              </w:numPr>
              <w:tabs>
                <w:tab w:val="left" w:pos="0"/>
                <w:tab w:val="left" w:pos="9356"/>
              </w:tabs>
              <w:ind w:right="-71"/>
              <w:jc w:val="center"/>
              <w:outlineLvl w:val="0"/>
              <w:rPr>
                <w:bCs/>
                <w:color w:val="000000"/>
                <w:kern w:val="1"/>
              </w:rPr>
            </w:pPr>
            <w:r w:rsidRPr="003063D3">
              <w:rPr>
                <w:bCs/>
                <w:color w:val="000000"/>
                <w:kern w:val="1"/>
              </w:rPr>
              <w:t xml:space="preserve">О признании утратившими силу (отмене) решений </w:t>
            </w:r>
            <w:proofErr w:type="gramStart"/>
            <w:r w:rsidRPr="003063D3">
              <w:rPr>
                <w:bCs/>
                <w:color w:val="000000"/>
                <w:kern w:val="1"/>
              </w:rPr>
              <w:t>Совета депутатов города Димитровграда Ульяновской области</w:t>
            </w:r>
            <w:proofErr w:type="gramEnd"/>
            <w:r w:rsidRPr="003063D3">
              <w:rPr>
                <w:bCs/>
                <w:color w:val="000000"/>
                <w:kern w:val="1"/>
              </w:rPr>
              <w:t xml:space="preserve"> и Городской Думы города Димитровграда Ульяновской области</w:t>
            </w:r>
          </w:p>
        </w:tc>
        <w:tc>
          <w:tcPr>
            <w:tcW w:w="702" w:type="pct"/>
            <w:shd w:val="clear" w:color="auto" w:fill="auto"/>
          </w:tcPr>
          <w:p w:rsidR="00232D0A" w:rsidRPr="003063D3" w:rsidRDefault="00232D0A" w:rsidP="000D5939">
            <w:pPr>
              <w:ind w:right="94"/>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p w:rsidR="00232D0A" w:rsidRPr="003063D3" w:rsidRDefault="004C74CF" w:rsidP="000D5939">
            <w:pPr>
              <w:ind w:right="94"/>
              <w:jc w:val="center"/>
              <w:rPr>
                <w:color w:val="000000"/>
              </w:rPr>
            </w:pPr>
            <w:r>
              <w:rPr>
                <w:color w:val="000000"/>
              </w:rPr>
              <w:t>Администрация города</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p w:rsidR="00232D0A" w:rsidRDefault="00232D0A" w:rsidP="000D5939">
            <w:pPr>
              <w:ind w:right="121"/>
              <w:jc w:val="center"/>
              <w:rPr>
                <w:rFonts w:eastAsia="Arial"/>
                <w:bCs/>
                <w:color w:val="000000"/>
              </w:rPr>
            </w:pPr>
            <w:r w:rsidRPr="003063D3">
              <w:rPr>
                <w:rFonts w:eastAsia="Arial"/>
                <w:bCs/>
                <w:color w:val="000000"/>
              </w:rPr>
              <w:t>Комитет по финансово-экономической политике и городскому хозяйству</w:t>
            </w:r>
          </w:p>
          <w:p w:rsidR="00D07E71" w:rsidRPr="003063D3" w:rsidRDefault="00D07E71" w:rsidP="000D5939">
            <w:pPr>
              <w:ind w:right="121"/>
              <w:jc w:val="center"/>
              <w:rPr>
                <w:color w:val="000000"/>
              </w:rPr>
            </w:pPr>
          </w:p>
        </w:tc>
        <w:tc>
          <w:tcPr>
            <w:tcW w:w="790" w:type="pct"/>
            <w:shd w:val="clear" w:color="auto" w:fill="auto"/>
          </w:tcPr>
          <w:p w:rsidR="00232D0A" w:rsidRPr="003063D3" w:rsidRDefault="00232D0A" w:rsidP="000D5939">
            <w:pPr>
              <w:ind w:left="-124" w:right="-111"/>
              <w:jc w:val="center"/>
              <w:rPr>
                <w:color w:val="000000"/>
              </w:rPr>
            </w:pPr>
          </w:p>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Реализация норм законодательства</w:t>
            </w:r>
          </w:p>
        </w:tc>
      </w:tr>
      <w:tr w:rsidR="00232D0A" w:rsidRPr="006951F0" w:rsidTr="00C704CF">
        <w:tc>
          <w:tcPr>
            <w:tcW w:w="180" w:type="pct"/>
            <w:shd w:val="clear" w:color="auto" w:fill="auto"/>
          </w:tcPr>
          <w:p w:rsidR="00232D0A" w:rsidRPr="003063D3" w:rsidRDefault="00232D0A" w:rsidP="000D5939">
            <w:pPr>
              <w:jc w:val="center"/>
              <w:rPr>
                <w:color w:val="000000"/>
              </w:rPr>
            </w:pPr>
            <w:r w:rsidRPr="003063D3">
              <w:rPr>
                <w:color w:val="000000"/>
              </w:rPr>
              <w:t>2</w:t>
            </w:r>
          </w:p>
        </w:tc>
        <w:tc>
          <w:tcPr>
            <w:tcW w:w="1542" w:type="pct"/>
            <w:shd w:val="clear" w:color="auto" w:fill="auto"/>
          </w:tcPr>
          <w:p w:rsidR="00232D0A" w:rsidRDefault="00232D0A" w:rsidP="000D5939">
            <w:pPr>
              <w:tabs>
                <w:tab w:val="left" w:pos="4080"/>
              </w:tabs>
              <w:snapToGrid w:val="0"/>
              <w:jc w:val="center"/>
            </w:pPr>
            <w:r>
              <w:t xml:space="preserve">О проекте решения «О внесении изменений и дополнений в Устав муниципального образования «Город Димитровград» Ульяновской области, принятый решением Городской </w:t>
            </w:r>
            <w:proofErr w:type="gramStart"/>
            <w:r>
              <w:t xml:space="preserve">Думы города Димитровграда Ульяновской области </w:t>
            </w:r>
            <w:r w:rsidRPr="004E602F">
              <w:t>второго созыва</w:t>
            </w:r>
            <w:proofErr w:type="gramEnd"/>
          </w:p>
          <w:p w:rsidR="00232D0A" w:rsidRDefault="00232D0A" w:rsidP="000D5939">
            <w:pPr>
              <w:tabs>
                <w:tab w:val="left" w:pos="4080"/>
              </w:tabs>
              <w:snapToGrid w:val="0"/>
              <w:jc w:val="center"/>
            </w:pPr>
            <w:r w:rsidRPr="004E602F">
              <w:t>от 29.06.2016 №46/556</w:t>
            </w:r>
            <w:r>
              <w:t>»</w:t>
            </w:r>
          </w:p>
          <w:p w:rsidR="00D07E71" w:rsidRDefault="00D07E71" w:rsidP="000D5939">
            <w:pPr>
              <w:tabs>
                <w:tab w:val="left" w:pos="4080"/>
              </w:tabs>
              <w:snapToGrid w:val="0"/>
              <w:jc w:val="center"/>
              <w:rPr>
                <w:rStyle w:val="HTML"/>
                <w:color w:val="000000"/>
                <w:kern w:val="1"/>
              </w:rPr>
            </w:pPr>
          </w:p>
          <w:p w:rsidR="000D5939" w:rsidRPr="006951F0" w:rsidRDefault="000D5939" w:rsidP="000D5939">
            <w:pPr>
              <w:tabs>
                <w:tab w:val="left" w:pos="4080"/>
              </w:tabs>
              <w:snapToGrid w:val="0"/>
              <w:jc w:val="center"/>
              <w:rPr>
                <w:rStyle w:val="HTML"/>
                <w:color w:val="000000"/>
                <w:kern w:val="1"/>
              </w:rPr>
            </w:pPr>
          </w:p>
        </w:tc>
        <w:tc>
          <w:tcPr>
            <w:tcW w:w="702" w:type="pct"/>
            <w:shd w:val="clear" w:color="auto" w:fill="auto"/>
          </w:tcPr>
          <w:p w:rsidR="00232D0A" w:rsidRPr="003063D3" w:rsidRDefault="00232D0A" w:rsidP="000D5939">
            <w:pPr>
              <w:widowControl w:val="0"/>
              <w:suppressLineNumbers/>
              <w:snapToGrid w:val="0"/>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tc>
        <w:tc>
          <w:tcPr>
            <w:tcW w:w="984" w:type="pct"/>
            <w:shd w:val="clear" w:color="auto" w:fill="auto"/>
          </w:tcPr>
          <w:p w:rsidR="00232D0A" w:rsidRPr="003063D3" w:rsidRDefault="004C74CF" w:rsidP="000D5939">
            <w:pPr>
              <w:ind w:right="121"/>
              <w:jc w:val="center"/>
              <w:rPr>
                <w:color w:val="000000"/>
              </w:rPr>
            </w:pPr>
            <w:r>
              <w:rPr>
                <w:color w:val="000000"/>
              </w:rPr>
              <w:t xml:space="preserve">Уставная комиссия </w:t>
            </w:r>
            <w:r w:rsidR="00232D0A" w:rsidRPr="003063D3">
              <w:rPr>
                <w:color w:val="000000"/>
              </w:rPr>
              <w:t>Комитет по социальной политике и местному самоуправлению</w:t>
            </w:r>
          </w:p>
          <w:p w:rsidR="00232D0A" w:rsidRPr="003063D3" w:rsidRDefault="00232D0A" w:rsidP="000D5939">
            <w:pPr>
              <w:ind w:right="121"/>
              <w:jc w:val="center"/>
              <w:rPr>
                <w:color w:val="000000"/>
              </w:rPr>
            </w:pP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Совершенствование правового регулирования</w:t>
            </w:r>
          </w:p>
        </w:tc>
      </w:tr>
      <w:tr w:rsidR="00232D0A" w:rsidRPr="006951F0" w:rsidTr="00C704CF">
        <w:tc>
          <w:tcPr>
            <w:tcW w:w="180" w:type="pct"/>
            <w:shd w:val="clear" w:color="auto" w:fill="auto"/>
          </w:tcPr>
          <w:p w:rsidR="00232D0A" w:rsidRPr="003063D3" w:rsidRDefault="00232D0A" w:rsidP="000D5939">
            <w:pPr>
              <w:jc w:val="center"/>
              <w:rPr>
                <w:color w:val="000000"/>
              </w:rPr>
            </w:pPr>
            <w:r w:rsidRPr="003063D3">
              <w:rPr>
                <w:color w:val="000000"/>
              </w:rPr>
              <w:lastRenderedPageBreak/>
              <w:t>3</w:t>
            </w:r>
          </w:p>
        </w:tc>
        <w:tc>
          <w:tcPr>
            <w:tcW w:w="1542" w:type="pct"/>
            <w:shd w:val="clear" w:color="auto" w:fill="auto"/>
          </w:tcPr>
          <w:p w:rsidR="00232D0A" w:rsidRDefault="00232D0A" w:rsidP="000D5939">
            <w:pPr>
              <w:tabs>
                <w:tab w:val="left" w:pos="4080"/>
              </w:tabs>
              <w:snapToGrid w:val="0"/>
              <w:jc w:val="center"/>
            </w:pPr>
            <w:r w:rsidRPr="00FA3294">
              <w:t xml:space="preserve">О назначении публичных слушаний по проекту </w:t>
            </w:r>
            <w:proofErr w:type="gramStart"/>
            <w:r w:rsidRPr="00FA3294">
              <w:t>решения Городской Думы города Димитровграда Ульяновской области второго</w:t>
            </w:r>
            <w:proofErr w:type="gramEnd"/>
            <w:r w:rsidRPr="00FA3294">
              <w:t xml:space="preserve"> созыва «О внесении изменений и дополнений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w:t>
            </w:r>
          </w:p>
        </w:tc>
        <w:tc>
          <w:tcPr>
            <w:tcW w:w="702" w:type="pct"/>
            <w:shd w:val="clear" w:color="auto" w:fill="auto"/>
          </w:tcPr>
          <w:p w:rsidR="00232D0A" w:rsidRPr="003063D3" w:rsidRDefault="00232D0A" w:rsidP="000D5939">
            <w:pPr>
              <w:widowControl w:val="0"/>
              <w:suppressLineNumbers/>
              <w:snapToGrid w:val="0"/>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p w:rsidR="00232D0A" w:rsidRPr="003063D3" w:rsidRDefault="00232D0A" w:rsidP="000D5939">
            <w:pPr>
              <w:ind w:right="121"/>
              <w:jc w:val="center"/>
              <w:rPr>
                <w:color w:val="000000"/>
              </w:rPr>
            </w:pP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Совершенствование правового регулирования</w:t>
            </w:r>
          </w:p>
        </w:tc>
      </w:tr>
      <w:tr w:rsidR="00232D0A" w:rsidRPr="006951F0" w:rsidTr="00C704CF">
        <w:tc>
          <w:tcPr>
            <w:tcW w:w="180" w:type="pct"/>
            <w:shd w:val="clear" w:color="auto" w:fill="auto"/>
          </w:tcPr>
          <w:p w:rsidR="00232D0A" w:rsidRPr="003063D3" w:rsidRDefault="00232D0A" w:rsidP="000D5939">
            <w:pPr>
              <w:jc w:val="center"/>
              <w:rPr>
                <w:color w:val="000000"/>
              </w:rPr>
            </w:pPr>
            <w:r w:rsidRPr="003063D3">
              <w:rPr>
                <w:color w:val="000000"/>
              </w:rPr>
              <w:t>4</w:t>
            </w:r>
          </w:p>
        </w:tc>
        <w:tc>
          <w:tcPr>
            <w:tcW w:w="1542" w:type="pct"/>
            <w:shd w:val="clear" w:color="auto" w:fill="auto"/>
          </w:tcPr>
          <w:p w:rsidR="00232D0A" w:rsidRDefault="00232D0A" w:rsidP="000D5939">
            <w:pPr>
              <w:tabs>
                <w:tab w:val="left" w:pos="4080"/>
              </w:tabs>
              <w:snapToGrid w:val="0"/>
              <w:jc w:val="center"/>
            </w:pPr>
            <w:r>
              <w:t>Об утверждении Порядка учета предложений по проекту решения Городской Думы города Димитровграда Ульяновской области «О внесении изменений и дополнений в Устав муниципального образования</w:t>
            </w:r>
          </w:p>
          <w:p w:rsidR="00232D0A" w:rsidRDefault="00232D0A" w:rsidP="000D5939">
            <w:pPr>
              <w:tabs>
                <w:tab w:val="left" w:pos="4080"/>
              </w:tabs>
              <w:snapToGrid w:val="0"/>
              <w:jc w:val="center"/>
            </w:pPr>
            <w:r>
              <w:t xml:space="preserve">«Город Димитровград» Ульяновской области, </w:t>
            </w:r>
            <w:r w:rsidRPr="00800702">
              <w:t xml:space="preserve">принятый решением Городской </w:t>
            </w:r>
            <w:proofErr w:type="gramStart"/>
            <w:r w:rsidRPr="00800702">
              <w:t>Думы города Димитровграда Ульяновской области второго созыва</w:t>
            </w:r>
            <w:proofErr w:type="gramEnd"/>
            <w:r w:rsidRPr="00800702">
              <w:t xml:space="preserve"> от 29.06.2016 №46/556»</w:t>
            </w:r>
            <w:r>
              <w:t xml:space="preserve"> и участия граждан в его обсуждении</w:t>
            </w:r>
          </w:p>
        </w:tc>
        <w:tc>
          <w:tcPr>
            <w:tcW w:w="702" w:type="pct"/>
            <w:shd w:val="clear" w:color="auto" w:fill="auto"/>
          </w:tcPr>
          <w:p w:rsidR="00232D0A" w:rsidRPr="003063D3" w:rsidRDefault="00232D0A" w:rsidP="000D5939">
            <w:pPr>
              <w:widowControl w:val="0"/>
              <w:suppressLineNumbers/>
              <w:snapToGrid w:val="0"/>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p w:rsidR="00232D0A" w:rsidRPr="003063D3" w:rsidRDefault="00232D0A" w:rsidP="000D5939">
            <w:pPr>
              <w:ind w:right="121"/>
              <w:jc w:val="center"/>
              <w:rPr>
                <w:color w:val="000000"/>
              </w:rPr>
            </w:pP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Совершенствование правового регулирования</w:t>
            </w:r>
          </w:p>
        </w:tc>
      </w:tr>
      <w:tr w:rsidR="00232D0A" w:rsidRPr="006951F0" w:rsidTr="00C704CF">
        <w:tc>
          <w:tcPr>
            <w:tcW w:w="180" w:type="pct"/>
            <w:shd w:val="clear" w:color="auto" w:fill="auto"/>
          </w:tcPr>
          <w:p w:rsidR="00232D0A" w:rsidRPr="003063D3" w:rsidRDefault="00232D0A" w:rsidP="000D5939">
            <w:pPr>
              <w:jc w:val="center"/>
              <w:rPr>
                <w:color w:val="000000"/>
              </w:rPr>
            </w:pPr>
            <w:r w:rsidRPr="003063D3">
              <w:rPr>
                <w:color w:val="000000"/>
              </w:rPr>
              <w:t>5</w:t>
            </w:r>
          </w:p>
        </w:tc>
        <w:tc>
          <w:tcPr>
            <w:tcW w:w="1542" w:type="pct"/>
            <w:shd w:val="clear" w:color="auto" w:fill="auto"/>
          </w:tcPr>
          <w:p w:rsidR="00232D0A" w:rsidRDefault="00232D0A" w:rsidP="000D5939">
            <w:pPr>
              <w:tabs>
                <w:tab w:val="left" w:pos="4080"/>
              </w:tabs>
              <w:snapToGrid w:val="0"/>
              <w:jc w:val="center"/>
            </w:pPr>
            <w:r>
              <w:t>О внесении изменений и дополнений в Устав муниципального образования</w:t>
            </w:r>
          </w:p>
          <w:p w:rsidR="00232D0A" w:rsidRDefault="00232D0A" w:rsidP="000D5939">
            <w:pPr>
              <w:tabs>
                <w:tab w:val="left" w:pos="4080"/>
              </w:tabs>
              <w:snapToGrid w:val="0"/>
              <w:jc w:val="center"/>
            </w:pPr>
            <w:r>
              <w:t xml:space="preserve">«Город Димитровград» Ульяновской области, принятый решением Городской </w:t>
            </w:r>
            <w:proofErr w:type="gramStart"/>
            <w:r>
              <w:t>Думы города Димитровграда Ульяновской области второго созыва</w:t>
            </w:r>
            <w:proofErr w:type="gramEnd"/>
          </w:p>
          <w:p w:rsidR="00D07E71" w:rsidRPr="006951F0" w:rsidRDefault="00232D0A" w:rsidP="000D5939">
            <w:pPr>
              <w:tabs>
                <w:tab w:val="left" w:pos="4080"/>
              </w:tabs>
              <w:snapToGrid w:val="0"/>
              <w:jc w:val="center"/>
              <w:rPr>
                <w:rStyle w:val="HTML"/>
                <w:color w:val="000000"/>
                <w:kern w:val="1"/>
              </w:rPr>
            </w:pPr>
            <w:r>
              <w:t>от 29.06.2016 №46/556</w:t>
            </w:r>
          </w:p>
        </w:tc>
        <w:tc>
          <w:tcPr>
            <w:tcW w:w="702" w:type="pct"/>
            <w:shd w:val="clear" w:color="auto" w:fill="auto"/>
          </w:tcPr>
          <w:p w:rsidR="00232D0A" w:rsidRPr="003063D3" w:rsidRDefault="00232D0A" w:rsidP="000D5939">
            <w:pPr>
              <w:widowControl w:val="0"/>
              <w:suppressLineNumbers/>
              <w:snapToGrid w:val="0"/>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p w:rsidR="00232D0A" w:rsidRPr="003063D3" w:rsidRDefault="00232D0A" w:rsidP="000D5939">
            <w:pPr>
              <w:ind w:right="121"/>
              <w:jc w:val="center"/>
              <w:rPr>
                <w:color w:val="000000"/>
              </w:rPr>
            </w:pPr>
            <w:r w:rsidRPr="003063D3">
              <w:rPr>
                <w:rFonts w:eastAsia="Arial"/>
                <w:bCs/>
                <w:color w:val="000000"/>
              </w:rPr>
              <w:t>Комитет по финансово-экономической политике и городскому хозяйству</w:t>
            </w: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Совершенствование правового регулирования</w:t>
            </w:r>
          </w:p>
        </w:tc>
      </w:tr>
      <w:tr w:rsidR="00232D0A" w:rsidRPr="006951F0" w:rsidTr="00C704CF">
        <w:trPr>
          <w:trHeight w:val="482"/>
        </w:trPr>
        <w:tc>
          <w:tcPr>
            <w:tcW w:w="180" w:type="pct"/>
            <w:shd w:val="clear" w:color="auto" w:fill="auto"/>
          </w:tcPr>
          <w:p w:rsidR="00232D0A" w:rsidRPr="003063D3" w:rsidRDefault="00232D0A" w:rsidP="000D5939">
            <w:pPr>
              <w:jc w:val="center"/>
              <w:rPr>
                <w:color w:val="000000"/>
              </w:rPr>
            </w:pPr>
            <w:r w:rsidRPr="003063D3">
              <w:rPr>
                <w:color w:val="000000"/>
              </w:rPr>
              <w:t>6</w:t>
            </w:r>
          </w:p>
        </w:tc>
        <w:tc>
          <w:tcPr>
            <w:tcW w:w="1542" w:type="pct"/>
            <w:shd w:val="clear" w:color="auto" w:fill="auto"/>
          </w:tcPr>
          <w:p w:rsidR="00232D0A" w:rsidRPr="003063D3" w:rsidRDefault="00232D0A" w:rsidP="000D5939">
            <w:pPr>
              <w:keepNext/>
              <w:tabs>
                <w:tab w:val="left" w:pos="0"/>
                <w:tab w:val="left" w:pos="9356"/>
              </w:tabs>
              <w:ind w:right="-71"/>
              <w:jc w:val="center"/>
              <w:outlineLvl w:val="0"/>
              <w:rPr>
                <w:bCs/>
                <w:color w:val="000000"/>
                <w:kern w:val="1"/>
              </w:rPr>
            </w:pPr>
            <w:r w:rsidRPr="003063D3">
              <w:rPr>
                <w:bCs/>
                <w:color w:val="000000"/>
                <w:kern w:val="1"/>
              </w:rPr>
              <w:t>О внесении изменений в Регламент Городской Думы города Димитровграда</w:t>
            </w:r>
          </w:p>
          <w:p w:rsidR="00232D0A" w:rsidRPr="003063D3" w:rsidRDefault="00232D0A" w:rsidP="000D5939">
            <w:pPr>
              <w:keepNext/>
              <w:tabs>
                <w:tab w:val="left" w:pos="0"/>
                <w:tab w:val="left" w:pos="9356"/>
              </w:tabs>
              <w:ind w:right="-71"/>
              <w:jc w:val="center"/>
              <w:outlineLvl w:val="0"/>
              <w:rPr>
                <w:color w:val="000000"/>
              </w:rPr>
            </w:pPr>
            <w:r w:rsidRPr="003063D3">
              <w:rPr>
                <w:bCs/>
                <w:color w:val="000000"/>
                <w:kern w:val="1"/>
              </w:rPr>
              <w:t>Ульяновской области</w:t>
            </w:r>
          </w:p>
        </w:tc>
        <w:tc>
          <w:tcPr>
            <w:tcW w:w="702" w:type="pct"/>
            <w:shd w:val="clear" w:color="auto" w:fill="auto"/>
          </w:tcPr>
          <w:p w:rsidR="00232D0A" w:rsidRPr="003063D3" w:rsidRDefault="00232D0A" w:rsidP="000D5939">
            <w:pPr>
              <w:ind w:right="94"/>
              <w:jc w:val="center"/>
              <w:rPr>
                <w:color w:val="000000"/>
              </w:rPr>
            </w:pPr>
            <w:r w:rsidRPr="003063D3">
              <w:rPr>
                <w:color w:val="000000"/>
              </w:rPr>
              <w:t>Руководитель  аппарата</w:t>
            </w:r>
          </w:p>
          <w:p w:rsidR="00232D0A" w:rsidRPr="003063D3" w:rsidRDefault="00232D0A" w:rsidP="000D5939">
            <w:pPr>
              <w:ind w:right="94"/>
              <w:jc w:val="center"/>
              <w:rPr>
                <w:color w:val="000000"/>
              </w:rPr>
            </w:pPr>
            <w:r w:rsidRPr="003063D3">
              <w:rPr>
                <w:color w:val="000000"/>
              </w:rPr>
              <w:t>Городской Думы</w:t>
            </w:r>
          </w:p>
          <w:p w:rsidR="00232D0A" w:rsidRPr="003063D3" w:rsidRDefault="00232D0A" w:rsidP="000D5939">
            <w:pPr>
              <w:ind w:right="94"/>
              <w:jc w:val="center"/>
              <w:rPr>
                <w:color w:val="000000"/>
              </w:rPr>
            </w:pPr>
            <w:r w:rsidRPr="003063D3">
              <w:rPr>
                <w:color w:val="000000"/>
              </w:rPr>
              <w:t>Правовой отдел аппарата</w:t>
            </w:r>
          </w:p>
          <w:p w:rsidR="00232D0A" w:rsidRPr="003063D3" w:rsidRDefault="00232D0A" w:rsidP="000D5939">
            <w:pPr>
              <w:ind w:right="94"/>
              <w:jc w:val="center"/>
              <w:rPr>
                <w:color w:val="000000"/>
              </w:rPr>
            </w:pPr>
            <w:r w:rsidRPr="003063D3">
              <w:rPr>
                <w:color w:val="000000"/>
              </w:rPr>
              <w:t>Городской Думы</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p w:rsidR="00232D0A" w:rsidRPr="003063D3" w:rsidRDefault="00232D0A" w:rsidP="000D5939">
            <w:pPr>
              <w:ind w:right="121"/>
              <w:jc w:val="center"/>
              <w:rPr>
                <w:color w:val="000000"/>
              </w:rPr>
            </w:pPr>
            <w:r w:rsidRPr="003063D3">
              <w:rPr>
                <w:rFonts w:eastAsia="Arial"/>
                <w:bCs/>
                <w:color w:val="000000"/>
              </w:rPr>
              <w:t>Комитет по финансово-экономической политике и городскому хозяйству</w:t>
            </w: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Январь-июнь</w:t>
            </w:r>
          </w:p>
          <w:p w:rsidR="00232D0A" w:rsidRPr="003063D3" w:rsidRDefault="00232D0A" w:rsidP="000D5939">
            <w:pPr>
              <w:ind w:left="-124" w:right="-111"/>
              <w:jc w:val="center"/>
              <w:rPr>
                <w:color w:val="000000"/>
              </w:rPr>
            </w:pPr>
            <w:r w:rsidRPr="003063D3">
              <w:rPr>
                <w:color w:val="000000"/>
              </w:rPr>
              <w:t>По мере необходимости</w:t>
            </w:r>
          </w:p>
        </w:tc>
        <w:tc>
          <w:tcPr>
            <w:tcW w:w="802" w:type="pct"/>
            <w:shd w:val="clear" w:color="auto" w:fill="auto"/>
          </w:tcPr>
          <w:p w:rsidR="00232D0A" w:rsidRPr="003063D3" w:rsidRDefault="00232D0A" w:rsidP="000D5939">
            <w:pPr>
              <w:ind w:right="144"/>
              <w:jc w:val="center"/>
              <w:rPr>
                <w:color w:val="000000"/>
              </w:rPr>
            </w:pPr>
            <w:r w:rsidRPr="003063D3">
              <w:rPr>
                <w:color w:val="000000"/>
              </w:rPr>
              <w:t>Совершенствование правового регулирования</w:t>
            </w:r>
          </w:p>
        </w:tc>
      </w:tr>
      <w:tr w:rsidR="00232D0A" w:rsidRPr="006951F0" w:rsidTr="00C704CF">
        <w:trPr>
          <w:trHeight w:val="1304"/>
        </w:trPr>
        <w:tc>
          <w:tcPr>
            <w:tcW w:w="180" w:type="pct"/>
            <w:shd w:val="clear" w:color="auto" w:fill="auto"/>
          </w:tcPr>
          <w:p w:rsidR="00232D0A" w:rsidRPr="003063D3" w:rsidRDefault="00232D0A" w:rsidP="000D5939">
            <w:pPr>
              <w:jc w:val="center"/>
              <w:rPr>
                <w:color w:val="000000"/>
              </w:rPr>
            </w:pPr>
            <w:r w:rsidRPr="003063D3">
              <w:rPr>
                <w:color w:val="000000"/>
              </w:rPr>
              <w:lastRenderedPageBreak/>
              <w:t>7</w:t>
            </w:r>
          </w:p>
        </w:tc>
        <w:tc>
          <w:tcPr>
            <w:tcW w:w="1542" w:type="pct"/>
            <w:shd w:val="clear" w:color="auto" w:fill="auto"/>
          </w:tcPr>
          <w:p w:rsidR="00D07E71" w:rsidRDefault="00232D0A" w:rsidP="000D5939">
            <w:pPr>
              <w:jc w:val="center"/>
              <w:rPr>
                <w:bCs/>
                <w:color w:val="000000"/>
              </w:rPr>
            </w:pPr>
            <w:r w:rsidRPr="003063D3">
              <w:rPr>
                <w:bCs/>
                <w:color w:val="000000"/>
              </w:rPr>
              <w:t>О внесении изменений в Положение о порядке организации и проведения публичных слушаний или общественных обсуждений в городе Димитровграде Ульяновской области</w:t>
            </w:r>
          </w:p>
          <w:p w:rsidR="00C704CF" w:rsidRPr="003063D3" w:rsidRDefault="00C704CF" w:rsidP="000D5939">
            <w:pPr>
              <w:jc w:val="center"/>
              <w:rPr>
                <w:color w:val="000000"/>
              </w:rPr>
            </w:pPr>
          </w:p>
        </w:tc>
        <w:tc>
          <w:tcPr>
            <w:tcW w:w="702" w:type="pct"/>
            <w:shd w:val="clear" w:color="auto" w:fill="auto"/>
          </w:tcPr>
          <w:p w:rsidR="00232D0A" w:rsidRPr="003063D3" w:rsidRDefault="00232D0A" w:rsidP="000D5939">
            <w:pPr>
              <w:ind w:right="94"/>
              <w:jc w:val="center"/>
              <w:rPr>
                <w:color w:val="000000"/>
              </w:rPr>
            </w:pPr>
            <w:r w:rsidRPr="003063D3">
              <w:rPr>
                <w:color w:val="000000"/>
              </w:rPr>
              <w:t>Правовой отдел аппарата Городской Думы</w:t>
            </w:r>
          </w:p>
        </w:tc>
        <w:tc>
          <w:tcPr>
            <w:tcW w:w="984" w:type="pct"/>
            <w:shd w:val="clear" w:color="auto" w:fill="auto"/>
          </w:tcPr>
          <w:p w:rsidR="00232D0A" w:rsidRPr="003063D3" w:rsidRDefault="00232D0A" w:rsidP="000D5939">
            <w:pPr>
              <w:ind w:right="121"/>
              <w:jc w:val="center"/>
              <w:rPr>
                <w:color w:val="000000"/>
              </w:rPr>
            </w:pPr>
            <w:r w:rsidRPr="003063D3">
              <w:rPr>
                <w:color w:val="000000"/>
              </w:rPr>
              <w:t>Комитет по социальной политике и местному самоуправлению</w:t>
            </w:r>
          </w:p>
        </w:tc>
        <w:tc>
          <w:tcPr>
            <w:tcW w:w="790" w:type="pct"/>
            <w:shd w:val="clear" w:color="auto" w:fill="auto"/>
          </w:tcPr>
          <w:p w:rsidR="00232D0A" w:rsidRPr="003063D3" w:rsidRDefault="00232D0A" w:rsidP="000D5939">
            <w:pPr>
              <w:ind w:left="-124" w:right="-111"/>
              <w:jc w:val="center"/>
              <w:rPr>
                <w:color w:val="000000"/>
              </w:rPr>
            </w:pPr>
            <w:r w:rsidRPr="003063D3">
              <w:rPr>
                <w:color w:val="000000"/>
              </w:rPr>
              <w:t>Февраль</w:t>
            </w:r>
          </w:p>
        </w:tc>
        <w:tc>
          <w:tcPr>
            <w:tcW w:w="802" w:type="pct"/>
            <w:shd w:val="clear" w:color="auto" w:fill="auto"/>
          </w:tcPr>
          <w:p w:rsidR="00232D0A" w:rsidRPr="003063D3" w:rsidRDefault="00232D0A" w:rsidP="000D5939">
            <w:pPr>
              <w:ind w:left="-105" w:right="-109"/>
              <w:jc w:val="center"/>
              <w:rPr>
                <w:color w:val="000000"/>
              </w:rPr>
            </w:pPr>
            <w:r w:rsidRPr="003063D3">
              <w:rPr>
                <w:color w:val="000000"/>
              </w:rPr>
              <w:t>Совершенствование правового регулирования</w:t>
            </w:r>
          </w:p>
        </w:tc>
      </w:tr>
      <w:tr w:rsidR="00DD2254" w:rsidRPr="006951F0" w:rsidTr="00C704CF">
        <w:tc>
          <w:tcPr>
            <w:tcW w:w="180" w:type="pct"/>
            <w:shd w:val="clear" w:color="auto" w:fill="auto"/>
          </w:tcPr>
          <w:p w:rsidR="00DD2254" w:rsidRPr="003063D3" w:rsidRDefault="00DD2254" w:rsidP="000D5939">
            <w:pPr>
              <w:jc w:val="center"/>
              <w:rPr>
                <w:color w:val="000000"/>
              </w:rPr>
            </w:pPr>
            <w:r w:rsidRPr="003063D3">
              <w:rPr>
                <w:color w:val="000000"/>
              </w:rPr>
              <w:t>8</w:t>
            </w:r>
          </w:p>
        </w:tc>
        <w:tc>
          <w:tcPr>
            <w:tcW w:w="1542" w:type="pct"/>
            <w:shd w:val="clear" w:color="auto" w:fill="auto"/>
          </w:tcPr>
          <w:p w:rsidR="00DD2254" w:rsidRPr="003063D3" w:rsidRDefault="00DD2254" w:rsidP="000D5939">
            <w:pPr>
              <w:shd w:val="clear" w:color="auto" w:fill="FFFFFF"/>
              <w:jc w:val="center"/>
              <w:rPr>
                <w:bCs/>
                <w:color w:val="000000"/>
              </w:rPr>
            </w:pPr>
            <w:r w:rsidRPr="003063D3">
              <w:rPr>
                <w:bCs/>
                <w:color w:val="000000"/>
                <w:lang w:eastAsia="ru-RU"/>
              </w:rPr>
              <w:t xml:space="preserve">О внесении изменений в </w:t>
            </w:r>
            <w:r w:rsidRPr="003063D3">
              <w:rPr>
                <w:color w:val="000000"/>
                <w:lang w:eastAsia="ru-RU"/>
              </w:rPr>
              <w:t xml:space="preserve">Порядок </w:t>
            </w:r>
            <w:r w:rsidRPr="003063D3">
              <w:rPr>
                <w:bCs/>
                <w:color w:val="000000"/>
              </w:rPr>
              <w:t xml:space="preserve">осуществления Городской Думой города Димитровграда Ульяновской области </w:t>
            </w:r>
            <w:proofErr w:type="gramStart"/>
            <w:r w:rsidRPr="003063D3">
              <w:rPr>
                <w:bCs/>
                <w:color w:val="000000"/>
              </w:rPr>
              <w:t>контроля за</w:t>
            </w:r>
            <w:proofErr w:type="gramEnd"/>
            <w:r w:rsidRPr="003063D3">
              <w:rPr>
                <w:bCs/>
                <w:color w:val="000000"/>
              </w:rPr>
              <w:t xml:space="preserve"> исполнением органами местного самоуправления и должностными лицами местного самоуправления полномочий</w:t>
            </w:r>
          </w:p>
          <w:p w:rsidR="00DD2254" w:rsidRDefault="00DD2254" w:rsidP="000D5939">
            <w:pPr>
              <w:tabs>
                <w:tab w:val="left" w:pos="360"/>
                <w:tab w:val="left" w:pos="3759"/>
              </w:tabs>
              <w:snapToGrid w:val="0"/>
              <w:jc w:val="center"/>
              <w:rPr>
                <w:bCs/>
                <w:color w:val="000000"/>
              </w:rPr>
            </w:pPr>
            <w:r w:rsidRPr="003063D3">
              <w:rPr>
                <w:bCs/>
                <w:color w:val="000000"/>
              </w:rPr>
              <w:t>по решению вопросов местного значения</w:t>
            </w:r>
          </w:p>
          <w:p w:rsidR="00C704CF" w:rsidRPr="003063D3" w:rsidRDefault="00C704CF" w:rsidP="000D5939">
            <w:pPr>
              <w:tabs>
                <w:tab w:val="left" w:pos="360"/>
                <w:tab w:val="left" w:pos="3759"/>
              </w:tabs>
              <w:snapToGrid w:val="0"/>
              <w:jc w:val="center"/>
              <w:rPr>
                <w:color w:val="000000"/>
              </w:rPr>
            </w:pPr>
          </w:p>
        </w:tc>
        <w:tc>
          <w:tcPr>
            <w:tcW w:w="702" w:type="pct"/>
            <w:shd w:val="clear" w:color="auto" w:fill="auto"/>
          </w:tcPr>
          <w:p w:rsidR="00DD2254" w:rsidRPr="003063D3" w:rsidRDefault="00DD2254" w:rsidP="000D5939">
            <w:pPr>
              <w:widowControl w:val="0"/>
              <w:suppressLineNumbers/>
              <w:snapToGrid w:val="0"/>
              <w:jc w:val="center"/>
              <w:rPr>
                <w:color w:val="000000"/>
              </w:rPr>
            </w:pPr>
            <w:r w:rsidRPr="003063D3">
              <w:rPr>
                <w:color w:val="000000"/>
              </w:rPr>
              <w:t>Правовой отдел аппарата</w:t>
            </w:r>
          </w:p>
          <w:p w:rsidR="00DD2254" w:rsidRPr="003063D3" w:rsidRDefault="00DD2254" w:rsidP="000D5939">
            <w:pPr>
              <w:widowControl w:val="0"/>
              <w:suppressLineNumbers/>
              <w:snapToGrid w:val="0"/>
              <w:jc w:val="center"/>
              <w:rPr>
                <w:color w:val="000000"/>
                <w:kern w:val="2"/>
              </w:rPr>
            </w:pPr>
            <w:r w:rsidRPr="003063D3">
              <w:rPr>
                <w:color w:val="000000"/>
              </w:rPr>
              <w:t>Городской Думы</w:t>
            </w:r>
          </w:p>
        </w:tc>
        <w:tc>
          <w:tcPr>
            <w:tcW w:w="984" w:type="pct"/>
            <w:shd w:val="clear" w:color="auto" w:fill="auto"/>
          </w:tcPr>
          <w:p w:rsidR="00DD2254" w:rsidRPr="003063D3" w:rsidRDefault="00DD2254" w:rsidP="000D5939">
            <w:pPr>
              <w:ind w:right="121"/>
              <w:jc w:val="center"/>
              <w:rPr>
                <w:color w:val="000000"/>
              </w:rPr>
            </w:pPr>
            <w:r w:rsidRPr="003063D3">
              <w:rPr>
                <w:color w:val="000000"/>
              </w:rPr>
              <w:t>Комитет по социальной политике и местному самоуправлению</w:t>
            </w:r>
          </w:p>
          <w:p w:rsidR="00DD2254" w:rsidRPr="003063D3" w:rsidRDefault="00DD2254" w:rsidP="000D5939">
            <w:pPr>
              <w:ind w:right="121"/>
              <w:jc w:val="center"/>
              <w:rPr>
                <w:color w:val="000000"/>
              </w:rPr>
            </w:pPr>
            <w:r w:rsidRPr="003063D3">
              <w:rPr>
                <w:rFonts w:eastAsia="Arial"/>
                <w:bCs/>
                <w:color w:val="000000"/>
              </w:rPr>
              <w:t>Комитет по финансово-экономической политике и городскому хозяйству</w:t>
            </w:r>
          </w:p>
        </w:tc>
        <w:tc>
          <w:tcPr>
            <w:tcW w:w="790" w:type="pct"/>
            <w:shd w:val="clear" w:color="auto" w:fill="auto"/>
          </w:tcPr>
          <w:p w:rsidR="00DD2254" w:rsidRPr="003063D3" w:rsidRDefault="00DD2254" w:rsidP="000D5939">
            <w:pPr>
              <w:ind w:left="-124" w:right="-111"/>
              <w:jc w:val="center"/>
              <w:rPr>
                <w:color w:val="000000"/>
              </w:rPr>
            </w:pPr>
            <w:r>
              <w:rPr>
                <w:color w:val="000000"/>
              </w:rPr>
              <w:t>Февраль</w:t>
            </w:r>
          </w:p>
        </w:tc>
        <w:tc>
          <w:tcPr>
            <w:tcW w:w="802" w:type="pct"/>
            <w:shd w:val="clear" w:color="auto" w:fill="auto"/>
          </w:tcPr>
          <w:p w:rsidR="00DD2254" w:rsidRPr="003063D3" w:rsidRDefault="00DD2254" w:rsidP="000D5939">
            <w:pPr>
              <w:ind w:left="-105" w:right="-109"/>
              <w:jc w:val="center"/>
              <w:rPr>
                <w:color w:val="000000"/>
              </w:rPr>
            </w:pPr>
            <w:r w:rsidRPr="003063D3">
              <w:rPr>
                <w:color w:val="000000"/>
              </w:rPr>
              <w:t>Совершенствование правового регулирования</w:t>
            </w:r>
          </w:p>
        </w:tc>
      </w:tr>
      <w:tr w:rsidR="00DD2254" w:rsidRPr="006951F0" w:rsidTr="00C704CF">
        <w:tc>
          <w:tcPr>
            <w:tcW w:w="180" w:type="pct"/>
            <w:shd w:val="clear" w:color="auto" w:fill="auto"/>
          </w:tcPr>
          <w:p w:rsidR="00DD2254" w:rsidRPr="003063D3" w:rsidRDefault="00DD2254" w:rsidP="000D5939">
            <w:pPr>
              <w:jc w:val="center"/>
              <w:rPr>
                <w:color w:val="000000"/>
              </w:rPr>
            </w:pPr>
            <w:r w:rsidRPr="003063D3">
              <w:rPr>
                <w:color w:val="000000"/>
              </w:rPr>
              <w:t>9</w:t>
            </w:r>
          </w:p>
        </w:tc>
        <w:tc>
          <w:tcPr>
            <w:tcW w:w="1542" w:type="pct"/>
            <w:shd w:val="clear" w:color="auto" w:fill="auto"/>
          </w:tcPr>
          <w:p w:rsidR="00DD2254" w:rsidRDefault="00DD2254" w:rsidP="000D5939">
            <w:pPr>
              <w:autoSpaceDE w:val="0"/>
              <w:autoSpaceDN w:val="0"/>
              <w:adjustRightInd w:val="0"/>
              <w:jc w:val="center"/>
              <w:rPr>
                <w:bCs/>
                <w:color w:val="000000"/>
                <w:lang w:eastAsia="ru-RU"/>
              </w:rPr>
            </w:pPr>
            <w:r w:rsidRPr="003063D3">
              <w:rPr>
                <w:color w:val="000000"/>
              </w:rPr>
              <w:t xml:space="preserve">О внесении изменений в Положение </w:t>
            </w:r>
            <w:r w:rsidRPr="003063D3">
              <w:rPr>
                <w:bCs/>
                <w:color w:val="000000"/>
                <w:lang w:eastAsia="ru-RU"/>
              </w:rPr>
              <w:t>о порядке участия города Димитровграда Ульяновской области в организациях межмуниципального сотрудничества</w:t>
            </w:r>
          </w:p>
          <w:p w:rsidR="00C704CF" w:rsidRPr="003063D3" w:rsidRDefault="00C704CF" w:rsidP="000D5939">
            <w:pPr>
              <w:autoSpaceDE w:val="0"/>
              <w:autoSpaceDN w:val="0"/>
              <w:adjustRightInd w:val="0"/>
              <w:jc w:val="center"/>
              <w:rPr>
                <w:bCs/>
                <w:color w:val="000000"/>
                <w:lang w:eastAsia="ru-RU"/>
              </w:rPr>
            </w:pPr>
          </w:p>
        </w:tc>
        <w:tc>
          <w:tcPr>
            <w:tcW w:w="702" w:type="pct"/>
            <w:shd w:val="clear" w:color="auto" w:fill="auto"/>
          </w:tcPr>
          <w:p w:rsidR="00DD2254" w:rsidRPr="003063D3" w:rsidRDefault="00DD2254" w:rsidP="000D5939">
            <w:pPr>
              <w:ind w:right="94"/>
              <w:jc w:val="center"/>
              <w:rPr>
                <w:color w:val="000000"/>
              </w:rPr>
            </w:pPr>
          </w:p>
          <w:p w:rsidR="00DD2254" w:rsidRPr="003063D3" w:rsidRDefault="00DD2254" w:rsidP="000D5939">
            <w:pPr>
              <w:ind w:right="94"/>
              <w:jc w:val="center"/>
              <w:rPr>
                <w:color w:val="000000"/>
              </w:rPr>
            </w:pPr>
            <w:r w:rsidRPr="003063D3">
              <w:rPr>
                <w:color w:val="000000"/>
              </w:rPr>
              <w:t>Правовой отдел аппарата</w:t>
            </w:r>
          </w:p>
          <w:p w:rsidR="00DD2254" w:rsidRPr="003063D3" w:rsidRDefault="00DD2254" w:rsidP="000D5939">
            <w:pPr>
              <w:ind w:right="94"/>
              <w:jc w:val="center"/>
              <w:rPr>
                <w:color w:val="000000"/>
              </w:rPr>
            </w:pPr>
            <w:r w:rsidRPr="003063D3">
              <w:rPr>
                <w:color w:val="000000"/>
              </w:rPr>
              <w:t>Городской Думы</w:t>
            </w:r>
          </w:p>
        </w:tc>
        <w:tc>
          <w:tcPr>
            <w:tcW w:w="984" w:type="pct"/>
            <w:shd w:val="clear" w:color="auto" w:fill="auto"/>
          </w:tcPr>
          <w:p w:rsidR="00DD2254" w:rsidRPr="003063D3" w:rsidRDefault="00DD2254" w:rsidP="000D5939">
            <w:pPr>
              <w:ind w:right="121"/>
              <w:jc w:val="center"/>
              <w:rPr>
                <w:color w:val="000000"/>
              </w:rPr>
            </w:pPr>
            <w:r w:rsidRPr="003063D3">
              <w:rPr>
                <w:color w:val="000000"/>
              </w:rPr>
              <w:t>Комитет по социальной политике и местному самоуправлению</w:t>
            </w:r>
          </w:p>
        </w:tc>
        <w:tc>
          <w:tcPr>
            <w:tcW w:w="790" w:type="pct"/>
            <w:shd w:val="clear" w:color="auto" w:fill="auto"/>
          </w:tcPr>
          <w:p w:rsidR="00DD2254" w:rsidRPr="003063D3" w:rsidRDefault="00DD2254" w:rsidP="000D5939">
            <w:pPr>
              <w:ind w:left="-124" w:right="-111"/>
              <w:jc w:val="center"/>
              <w:rPr>
                <w:color w:val="000000"/>
              </w:rPr>
            </w:pPr>
          </w:p>
        </w:tc>
        <w:tc>
          <w:tcPr>
            <w:tcW w:w="802" w:type="pct"/>
            <w:shd w:val="clear" w:color="auto" w:fill="auto"/>
          </w:tcPr>
          <w:p w:rsidR="00DD2254" w:rsidRPr="003063D3" w:rsidRDefault="00DD2254" w:rsidP="000D5939">
            <w:pPr>
              <w:ind w:left="-105" w:right="-109"/>
              <w:jc w:val="center"/>
              <w:rPr>
                <w:color w:val="000000"/>
              </w:rPr>
            </w:pPr>
            <w:r w:rsidRPr="003063D3">
              <w:rPr>
                <w:color w:val="000000"/>
              </w:rPr>
              <w:t>Совершенствование правового регулирования</w:t>
            </w:r>
          </w:p>
        </w:tc>
      </w:tr>
      <w:tr w:rsidR="00DE28DB" w:rsidRPr="006951F0" w:rsidTr="00C704CF">
        <w:tc>
          <w:tcPr>
            <w:tcW w:w="180" w:type="pct"/>
            <w:shd w:val="clear" w:color="auto" w:fill="auto"/>
          </w:tcPr>
          <w:p w:rsidR="00DE28DB" w:rsidRPr="003063D3" w:rsidRDefault="00DE28DB" w:rsidP="000D5939">
            <w:pPr>
              <w:jc w:val="center"/>
              <w:rPr>
                <w:color w:val="000000"/>
              </w:rPr>
            </w:pPr>
            <w:r w:rsidRPr="003063D3">
              <w:rPr>
                <w:color w:val="000000"/>
              </w:rPr>
              <w:t>10</w:t>
            </w:r>
          </w:p>
        </w:tc>
        <w:tc>
          <w:tcPr>
            <w:tcW w:w="1542" w:type="pct"/>
            <w:shd w:val="clear" w:color="auto" w:fill="auto"/>
          </w:tcPr>
          <w:p w:rsidR="00DE28DB" w:rsidRPr="003063D3" w:rsidRDefault="00DE28DB" w:rsidP="000D5939">
            <w:pPr>
              <w:pStyle w:val="1"/>
              <w:keepLines w:val="0"/>
              <w:numPr>
                <w:ilvl w:val="0"/>
                <w:numId w:val="1"/>
              </w:numPr>
              <w:spacing w:before="0"/>
              <w:ind w:right="-71"/>
              <w:jc w:val="center"/>
              <w:rPr>
                <w:rFonts w:ascii="Times New Roman" w:hAnsi="Times New Roman"/>
                <w:b w:val="0"/>
                <w:color w:val="000000"/>
                <w:sz w:val="24"/>
                <w:szCs w:val="24"/>
              </w:rPr>
            </w:pPr>
            <w:r w:rsidRPr="00DE28DB">
              <w:rPr>
                <w:rFonts w:ascii="Times New Roman" w:hAnsi="Times New Roman"/>
                <w:b w:val="0"/>
                <w:color w:val="000000"/>
                <w:sz w:val="24"/>
                <w:szCs w:val="24"/>
              </w:rPr>
              <w:t>О внесении изменений в бюджет города Димитровграда Ульяновской области на 2019 год и плановый период 2020 и 2021 годов</w:t>
            </w:r>
          </w:p>
        </w:tc>
        <w:tc>
          <w:tcPr>
            <w:tcW w:w="702" w:type="pct"/>
            <w:shd w:val="clear" w:color="auto" w:fill="auto"/>
          </w:tcPr>
          <w:p w:rsidR="00DE28DB" w:rsidRPr="006951F0" w:rsidRDefault="00DE28DB"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DE28DB" w:rsidRPr="006951F0" w:rsidRDefault="00DE28DB"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DE28DB" w:rsidRPr="006951F0" w:rsidRDefault="00DE28DB"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DE28DB" w:rsidRPr="006951F0" w:rsidRDefault="00DE28DB" w:rsidP="000D5939">
            <w:pPr>
              <w:ind w:right="121"/>
              <w:jc w:val="center"/>
              <w:rPr>
                <w:b/>
                <w:sz w:val="28"/>
                <w:szCs w:val="28"/>
              </w:rPr>
            </w:pPr>
          </w:p>
        </w:tc>
        <w:tc>
          <w:tcPr>
            <w:tcW w:w="790" w:type="pct"/>
            <w:shd w:val="clear" w:color="auto" w:fill="auto"/>
          </w:tcPr>
          <w:p w:rsidR="00DE28DB" w:rsidRPr="004B7FE9" w:rsidRDefault="00DE28DB" w:rsidP="000D5939">
            <w:pPr>
              <w:ind w:right="154"/>
              <w:jc w:val="center"/>
            </w:pPr>
            <w:r w:rsidRPr="004B7FE9">
              <w:t>по мере необходимости</w:t>
            </w:r>
          </w:p>
        </w:tc>
        <w:tc>
          <w:tcPr>
            <w:tcW w:w="802" w:type="pct"/>
            <w:shd w:val="clear" w:color="auto" w:fill="auto"/>
          </w:tcPr>
          <w:p w:rsidR="00DE28DB" w:rsidRPr="00C1233E" w:rsidRDefault="00DE28DB" w:rsidP="000D5939">
            <w:pPr>
              <w:ind w:right="144"/>
              <w:jc w:val="center"/>
            </w:pPr>
            <w:r w:rsidRPr="00C1233E">
              <w:t>Уточнение параметров бюджета города Димитровграда</w:t>
            </w:r>
          </w:p>
        </w:tc>
      </w:tr>
      <w:tr w:rsidR="00621786" w:rsidRPr="006951F0" w:rsidTr="00C704CF">
        <w:tc>
          <w:tcPr>
            <w:tcW w:w="180" w:type="pct"/>
            <w:shd w:val="clear" w:color="auto" w:fill="auto"/>
          </w:tcPr>
          <w:p w:rsidR="00621786" w:rsidRPr="003063D3" w:rsidRDefault="00621786" w:rsidP="000D5939">
            <w:pPr>
              <w:jc w:val="center"/>
              <w:rPr>
                <w:color w:val="000000"/>
              </w:rPr>
            </w:pPr>
            <w:r w:rsidRPr="003063D3">
              <w:rPr>
                <w:color w:val="000000"/>
              </w:rPr>
              <w:t>11</w:t>
            </w:r>
          </w:p>
        </w:tc>
        <w:tc>
          <w:tcPr>
            <w:tcW w:w="1542" w:type="pct"/>
            <w:shd w:val="clear" w:color="auto" w:fill="auto"/>
          </w:tcPr>
          <w:p w:rsidR="00621786" w:rsidRDefault="00621786" w:rsidP="000D5939">
            <w:pPr>
              <w:jc w:val="center"/>
            </w:pPr>
            <w:r>
              <w:t>Об утверждении Положения о порядке организации и осуществления муниципального контроля в сфере благоустройства на территории города Димитровграда Ульяновской области</w:t>
            </w:r>
          </w:p>
          <w:p w:rsidR="00C704CF" w:rsidRPr="00710BF9" w:rsidRDefault="00C704CF" w:rsidP="000D5939">
            <w:pPr>
              <w:jc w:val="center"/>
            </w:pPr>
          </w:p>
        </w:tc>
        <w:tc>
          <w:tcPr>
            <w:tcW w:w="702"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621786"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p w:rsidR="00B65488" w:rsidRPr="006951F0" w:rsidRDefault="00B65488" w:rsidP="000D5939">
            <w:pPr>
              <w:pStyle w:val="aa"/>
              <w:snapToGrid w:val="0"/>
              <w:jc w:val="center"/>
              <w:rPr>
                <w:rFonts w:ascii="Times New Roman" w:eastAsia="Times New Roman" w:hAnsi="Times New Roman"/>
                <w:sz w:val="24"/>
              </w:rPr>
            </w:pPr>
          </w:p>
        </w:tc>
        <w:tc>
          <w:tcPr>
            <w:tcW w:w="984"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621786" w:rsidRPr="006951F0" w:rsidRDefault="00621786" w:rsidP="000D5939">
            <w:pPr>
              <w:ind w:right="121"/>
              <w:jc w:val="center"/>
              <w:rPr>
                <w:b/>
                <w:sz w:val="28"/>
                <w:szCs w:val="28"/>
              </w:rPr>
            </w:pPr>
          </w:p>
        </w:tc>
        <w:tc>
          <w:tcPr>
            <w:tcW w:w="790" w:type="pct"/>
            <w:shd w:val="clear" w:color="auto" w:fill="auto"/>
          </w:tcPr>
          <w:p w:rsidR="00621786" w:rsidRPr="003063D3" w:rsidRDefault="00621786" w:rsidP="000D5939">
            <w:pPr>
              <w:ind w:left="-124" w:right="-111"/>
              <w:jc w:val="center"/>
              <w:rPr>
                <w:color w:val="000000"/>
              </w:rPr>
            </w:pPr>
            <w:r>
              <w:rPr>
                <w:color w:val="000000"/>
              </w:rPr>
              <w:t>Январь - февраль</w:t>
            </w:r>
          </w:p>
        </w:tc>
        <w:tc>
          <w:tcPr>
            <w:tcW w:w="802" w:type="pct"/>
            <w:shd w:val="clear" w:color="auto" w:fill="auto"/>
          </w:tcPr>
          <w:p w:rsidR="00621786" w:rsidRPr="003063D3" w:rsidRDefault="00621786" w:rsidP="000D5939">
            <w:pPr>
              <w:ind w:right="144"/>
              <w:jc w:val="center"/>
              <w:rPr>
                <w:color w:val="000000"/>
              </w:rPr>
            </w:pPr>
            <w:r w:rsidRPr="003063D3">
              <w:rPr>
                <w:color w:val="000000"/>
              </w:rPr>
              <w:t>Совершенствование правового регулирования</w:t>
            </w:r>
          </w:p>
        </w:tc>
      </w:tr>
      <w:tr w:rsidR="00621786" w:rsidRPr="006951F0" w:rsidTr="00C704CF">
        <w:tc>
          <w:tcPr>
            <w:tcW w:w="180" w:type="pct"/>
            <w:shd w:val="clear" w:color="auto" w:fill="auto"/>
          </w:tcPr>
          <w:p w:rsidR="00621786" w:rsidRPr="003063D3" w:rsidRDefault="00621786" w:rsidP="000D5939">
            <w:pPr>
              <w:jc w:val="center"/>
              <w:rPr>
                <w:color w:val="000000"/>
              </w:rPr>
            </w:pPr>
            <w:r w:rsidRPr="003063D3">
              <w:rPr>
                <w:color w:val="000000"/>
              </w:rPr>
              <w:t>12</w:t>
            </w:r>
          </w:p>
        </w:tc>
        <w:tc>
          <w:tcPr>
            <w:tcW w:w="1542" w:type="pct"/>
            <w:shd w:val="clear" w:color="auto" w:fill="auto"/>
          </w:tcPr>
          <w:p w:rsidR="00621786" w:rsidRPr="00710BF9" w:rsidRDefault="00621786" w:rsidP="000D5939">
            <w:pPr>
              <w:jc w:val="center"/>
            </w:pPr>
            <w:r w:rsidRPr="00184D99">
              <w:t xml:space="preserve">Об утверждении Положения о порядке осуществления муниципального </w:t>
            </w:r>
            <w:proofErr w:type="gramStart"/>
            <w:r w:rsidRPr="00184D99">
              <w:t xml:space="preserve">контроля </w:t>
            </w:r>
            <w:r>
              <w:t>за</w:t>
            </w:r>
            <w:proofErr w:type="gramEnd"/>
            <w:r>
              <w:t xml:space="preserve"> обеспечением сохранности автомобильных дорог местного значения в границах </w:t>
            </w:r>
            <w:r w:rsidRPr="00184D99">
              <w:t>города Димитровграда Ульяновской области</w:t>
            </w:r>
          </w:p>
        </w:tc>
        <w:tc>
          <w:tcPr>
            <w:tcW w:w="702"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621786" w:rsidRPr="006951F0" w:rsidRDefault="00621786" w:rsidP="000D5939">
            <w:pPr>
              <w:ind w:right="121"/>
              <w:jc w:val="center"/>
              <w:rPr>
                <w:b/>
                <w:sz w:val="28"/>
                <w:szCs w:val="28"/>
              </w:rPr>
            </w:pPr>
          </w:p>
        </w:tc>
        <w:tc>
          <w:tcPr>
            <w:tcW w:w="790" w:type="pct"/>
            <w:shd w:val="clear" w:color="auto" w:fill="auto"/>
          </w:tcPr>
          <w:p w:rsidR="00621786" w:rsidRPr="003063D3" w:rsidRDefault="00621786" w:rsidP="000D5939">
            <w:pPr>
              <w:ind w:left="-124" w:right="-111"/>
              <w:jc w:val="center"/>
              <w:rPr>
                <w:color w:val="000000"/>
              </w:rPr>
            </w:pPr>
            <w:r w:rsidRPr="00621786">
              <w:rPr>
                <w:color w:val="000000"/>
              </w:rPr>
              <w:t>Январь - февраль</w:t>
            </w:r>
          </w:p>
        </w:tc>
        <w:tc>
          <w:tcPr>
            <w:tcW w:w="802" w:type="pct"/>
            <w:shd w:val="clear" w:color="auto" w:fill="auto"/>
          </w:tcPr>
          <w:p w:rsidR="00621786" w:rsidRPr="003063D3" w:rsidRDefault="00621786" w:rsidP="000D5939">
            <w:pPr>
              <w:ind w:left="-105" w:right="-109"/>
              <w:jc w:val="center"/>
              <w:rPr>
                <w:color w:val="000000"/>
              </w:rPr>
            </w:pPr>
            <w:r w:rsidRPr="003063D3">
              <w:rPr>
                <w:color w:val="000000"/>
              </w:rPr>
              <w:t>Совершенствование правового регулирования</w:t>
            </w:r>
          </w:p>
        </w:tc>
      </w:tr>
      <w:tr w:rsidR="00621786" w:rsidRPr="006951F0" w:rsidTr="00C704CF">
        <w:tc>
          <w:tcPr>
            <w:tcW w:w="180" w:type="pct"/>
            <w:shd w:val="clear" w:color="auto" w:fill="auto"/>
          </w:tcPr>
          <w:p w:rsidR="00621786" w:rsidRPr="003063D3" w:rsidRDefault="00C704CF" w:rsidP="000D5939">
            <w:pPr>
              <w:jc w:val="center"/>
              <w:rPr>
                <w:color w:val="000000"/>
              </w:rPr>
            </w:pPr>
            <w:r>
              <w:rPr>
                <w:color w:val="000000"/>
              </w:rPr>
              <w:lastRenderedPageBreak/>
              <w:t>13</w:t>
            </w:r>
          </w:p>
        </w:tc>
        <w:tc>
          <w:tcPr>
            <w:tcW w:w="1542" w:type="pct"/>
            <w:shd w:val="clear" w:color="auto" w:fill="auto"/>
          </w:tcPr>
          <w:p w:rsidR="00621786" w:rsidRDefault="00621786" w:rsidP="000D5939">
            <w:pPr>
              <w:jc w:val="center"/>
            </w:pPr>
            <w:r w:rsidRPr="00E46E4C">
              <w:t xml:space="preserve">Об утверждении Положения о порядке организации и осуществления муниципального контроля в </w:t>
            </w:r>
            <w:r>
              <w:t xml:space="preserve">области использования и </w:t>
            </w:r>
            <w:proofErr w:type="gramStart"/>
            <w:r>
              <w:t>охраны</w:t>
            </w:r>
            <w:proofErr w:type="gramEnd"/>
            <w:r>
              <w:t xml:space="preserve"> особо охраняемых природных территорий местного значения </w:t>
            </w:r>
            <w:r w:rsidRPr="00E46E4C">
              <w:t xml:space="preserve"> на территории города Димитровграда Ульяновской области</w:t>
            </w:r>
          </w:p>
          <w:p w:rsidR="003957EA" w:rsidRPr="00710BF9" w:rsidRDefault="003957EA" w:rsidP="000D5939">
            <w:pPr>
              <w:jc w:val="center"/>
            </w:pPr>
          </w:p>
        </w:tc>
        <w:tc>
          <w:tcPr>
            <w:tcW w:w="702"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621786" w:rsidRPr="006951F0" w:rsidRDefault="00621786" w:rsidP="000D5939">
            <w:pPr>
              <w:ind w:right="121"/>
              <w:jc w:val="center"/>
              <w:rPr>
                <w:b/>
                <w:sz w:val="28"/>
                <w:szCs w:val="28"/>
              </w:rPr>
            </w:pPr>
          </w:p>
        </w:tc>
        <w:tc>
          <w:tcPr>
            <w:tcW w:w="790" w:type="pct"/>
            <w:shd w:val="clear" w:color="auto" w:fill="auto"/>
          </w:tcPr>
          <w:p w:rsidR="00621786" w:rsidRPr="003063D3" w:rsidRDefault="00621786" w:rsidP="000D5939">
            <w:pPr>
              <w:ind w:left="-124" w:right="-111"/>
              <w:jc w:val="center"/>
              <w:rPr>
                <w:color w:val="000000"/>
              </w:rPr>
            </w:pPr>
            <w:r w:rsidRPr="00621786">
              <w:rPr>
                <w:color w:val="000000"/>
              </w:rPr>
              <w:t>Январь - февраль</w:t>
            </w:r>
          </w:p>
        </w:tc>
        <w:tc>
          <w:tcPr>
            <w:tcW w:w="802" w:type="pct"/>
            <w:shd w:val="clear" w:color="auto" w:fill="auto"/>
          </w:tcPr>
          <w:p w:rsidR="00621786" w:rsidRPr="003063D3" w:rsidRDefault="00621786" w:rsidP="000D5939">
            <w:pPr>
              <w:ind w:left="-105" w:right="-109"/>
              <w:jc w:val="center"/>
              <w:rPr>
                <w:color w:val="000000"/>
              </w:rPr>
            </w:pPr>
            <w:r w:rsidRPr="003063D3">
              <w:rPr>
                <w:color w:val="000000"/>
              </w:rPr>
              <w:t>Совершенствование правового регулирования</w:t>
            </w:r>
          </w:p>
        </w:tc>
      </w:tr>
      <w:tr w:rsidR="00621786" w:rsidRPr="006951F0" w:rsidTr="00C704CF">
        <w:tc>
          <w:tcPr>
            <w:tcW w:w="180" w:type="pct"/>
            <w:shd w:val="clear" w:color="auto" w:fill="auto"/>
          </w:tcPr>
          <w:p w:rsidR="00621786" w:rsidRPr="003063D3" w:rsidRDefault="00C704CF" w:rsidP="000D5939">
            <w:pPr>
              <w:jc w:val="center"/>
              <w:rPr>
                <w:color w:val="000000"/>
              </w:rPr>
            </w:pPr>
            <w:r>
              <w:rPr>
                <w:color w:val="000000"/>
              </w:rPr>
              <w:t>14</w:t>
            </w:r>
          </w:p>
        </w:tc>
        <w:tc>
          <w:tcPr>
            <w:tcW w:w="1542" w:type="pct"/>
            <w:shd w:val="clear" w:color="auto" w:fill="auto"/>
          </w:tcPr>
          <w:p w:rsidR="00621786" w:rsidRDefault="00621786" w:rsidP="000D5939">
            <w:pPr>
              <w:jc w:val="center"/>
            </w:pPr>
            <w:r>
              <w:t>Об утверждении Положения о порядке осуществления лесного муниципального контроля на территории города Димитровграда Ульяновской области</w:t>
            </w:r>
          </w:p>
          <w:p w:rsidR="003957EA" w:rsidRDefault="003957EA" w:rsidP="000D5939">
            <w:pPr>
              <w:jc w:val="center"/>
            </w:pPr>
          </w:p>
          <w:p w:rsidR="003957EA" w:rsidRPr="00E46E4C" w:rsidRDefault="003957EA" w:rsidP="000D5939">
            <w:pPr>
              <w:jc w:val="center"/>
            </w:pPr>
          </w:p>
        </w:tc>
        <w:tc>
          <w:tcPr>
            <w:tcW w:w="702"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621786" w:rsidRPr="006951F0" w:rsidRDefault="0062178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621786" w:rsidRPr="006951F0" w:rsidRDefault="00621786" w:rsidP="000D5939">
            <w:pPr>
              <w:ind w:right="121"/>
              <w:jc w:val="center"/>
              <w:rPr>
                <w:b/>
                <w:sz w:val="28"/>
                <w:szCs w:val="28"/>
              </w:rPr>
            </w:pPr>
          </w:p>
        </w:tc>
        <w:tc>
          <w:tcPr>
            <w:tcW w:w="790" w:type="pct"/>
            <w:shd w:val="clear" w:color="auto" w:fill="auto"/>
          </w:tcPr>
          <w:p w:rsidR="00621786" w:rsidRPr="003063D3" w:rsidRDefault="00621786" w:rsidP="000D5939">
            <w:pPr>
              <w:ind w:left="-124" w:right="-111"/>
              <w:jc w:val="center"/>
              <w:rPr>
                <w:color w:val="000000"/>
              </w:rPr>
            </w:pPr>
            <w:r w:rsidRPr="00621786">
              <w:rPr>
                <w:color w:val="000000"/>
              </w:rPr>
              <w:t>Январь - февраль</w:t>
            </w:r>
          </w:p>
        </w:tc>
        <w:tc>
          <w:tcPr>
            <w:tcW w:w="802" w:type="pct"/>
            <w:shd w:val="clear" w:color="auto" w:fill="auto"/>
          </w:tcPr>
          <w:p w:rsidR="00621786" w:rsidRPr="003063D3" w:rsidRDefault="00906B63" w:rsidP="000D5939">
            <w:pPr>
              <w:ind w:left="-105" w:right="-109"/>
              <w:jc w:val="center"/>
              <w:rPr>
                <w:color w:val="000000"/>
              </w:rPr>
            </w:pPr>
            <w:r w:rsidRPr="00906B63">
              <w:rPr>
                <w:color w:val="000000"/>
              </w:rPr>
              <w:t>Совершенствование правового регулирования</w:t>
            </w:r>
          </w:p>
        </w:tc>
      </w:tr>
      <w:tr w:rsidR="00276FDD" w:rsidRPr="006951F0" w:rsidTr="00C704CF">
        <w:tc>
          <w:tcPr>
            <w:tcW w:w="180" w:type="pct"/>
            <w:shd w:val="clear" w:color="auto" w:fill="auto"/>
          </w:tcPr>
          <w:p w:rsidR="00276FDD" w:rsidRPr="003063D3" w:rsidRDefault="00C704CF" w:rsidP="000D5939">
            <w:pPr>
              <w:jc w:val="center"/>
              <w:rPr>
                <w:color w:val="000000"/>
              </w:rPr>
            </w:pPr>
            <w:r>
              <w:rPr>
                <w:color w:val="000000"/>
              </w:rPr>
              <w:t>15</w:t>
            </w:r>
          </w:p>
        </w:tc>
        <w:tc>
          <w:tcPr>
            <w:tcW w:w="1542" w:type="pct"/>
            <w:shd w:val="clear" w:color="auto" w:fill="auto"/>
          </w:tcPr>
          <w:p w:rsidR="00276FDD" w:rsidRDefault="00276FDD" w:rsidP="000D5939">
            <w:pPr>
              <w:tabs>
                <w:tab w:val="left" w:pos="3231"/>
              </w:tabs>
              <w:jc w:val="center"/>
            </w:pPr>
            <w:r>
              <w:t>Об утверждении Положения о топонимической комиссии города Димитровграда Ульяновской области</w:t>
            </w:r>
          </w:p>
          <w:p w:rsidR="003957EA" w:rsidRDefault="003957EA" w:rsidP="000D5939">
            <w:pPr>
              <w:tabs>
                <w:tab w:val="left" w:pos="3231"/>
              </w:tabs>
              <w:jc w:val="center"/>
            </w:pPr>
          </w:p>
          <w:p w:rsidR="003957EA" w:rsidRPr="00DC1E34" w:rsidRDefault="003957EA" w:rsidP="000D5939">
            <w:pPr>
              <w:tabs>
                <w:tab w:val="left" w:pos="3231"/>
              </w:tabs>
              <w:jc w:val="center"/>
            </w:pPr>
          </w:p>
        </w:tc>
        <w:tc>
          <w:tcPr>
            <w:tcW w:w="702" w:type="pct"/>
            <w:shd w:val="clear" w:color="auto" w:fill="auto"/>
          </w:tcPr>
          <w:p w:rsidR="00276FDD" w:rsidRPr="006951F0" w:rsidRDefault="00276FD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276FDD" w:rsidRPr="006951F0" w:rsidRDefault="00276FD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276FDD" w:rsidRPr="0082049F" w:rsidRDefault="00276FDD" w:rsidP="000D5939">
            <w:pPr>
              <w:pStyle w:val="aa"/>
              <w:snapToGrid w:val="0"/>
              <w:jc w:val="center"/>
              <w:rPr>
                <w:rFonts w:ascii="Times New Roman" w:eastAsia="Times New Roman" w:hAnsi="Times New Roman"/>
                <w:sz w:val="24"/>
              </w:rPr>
            </w:pPr>
            <w:r w:rsidRPr="00351756">
              <w:rPr>
                <w:rFonts w:ascii="Times New Roman" w:eastAsia="Times New Roman" w:hAnsi="Times New Roman"/>
                <w:sz w:val="24"/>
              </w:rPr>
              <w:t>Комитет по социальной политике и местному самоуправлению</w:t>
            </w:r>
          </w:p>
        </w:tc>
        <w:tc>
          <w:tcPr>
            <w:tcW w:w="790" w:type="pct"/>
            <w:shd w:val="clear" w:color="auto" w:fill="auto"/>
          </w:tcPr>
          <w:p w:rsidR="00276FDD" w:rsidRPr="003063D3" w:rsidRDefault="00276FDD" w:rsidP="000D5939">
            <w:pPr>
              <w:ind w:left="-124" w:right="-111"/>
              <w:jc w:val="center"/>
              <w:rPr>
                <w:color w:val="000000"/>
              </w:rPr>
            </w:pPr>
            <w:r>
              <w:rPr>
                <w:color w:val="000000"/>
              </w:rPr>
              <w:t>Январь</w:t>
            </w:r>
          </w:p>
        </w:tc>
        <w:tc>
          <w:tcPr>
            <w:tcW w:w="802" w:type="pct"/>
            <w:shd w:val="clear" w:color="auto" w:fill="auto"/>
          </w:tcPr>
          <w:p w:rsidR="00276FDD" w:rsidRPr="003063D3" w:rsidRDefault="00276FDD" w:rsidP="000D5939">
            <w:pPr>
              <w:ind w:left="-105" w:right="-109"/>
              <w:jc w:val="center"/>
              <w:rPr>
                <w:color w:val="000000"/>
              </w:rPr>
            </w:pPr>
            <w:r w:rsidRPr="003063D3">
              <w:rPr>
                <w:color w:val="000000"/>
              </w:rPr>
              <w:t>Совершенствование правового регулирования</w:t>
            </w:r>
          </w:p>
        </w:tc>
      </w:tr>
      <w:tr w:rsidR="00276FDD" w:rsidRPr="006951F0" w:rsidTr="00C704CF">
        <w:tc>
          <w:tcPr>
            <w:tcW w:w="180" w:type="pct"/>
            <w:shd w:val="clear" w:color="auto" w:fill="auto"/>
          </w:tcPr>
          <w:p w:rsidR="00276FDD" w:rsidRPr="003063D3" w:rsidRDefault="00C704CF" w:rsidP="000D5939">
            <w:pPr>
              <w:jc w:val="center"/>
              <w:rPr>
                <w:color w:val="000000"/>
              </w:rPr>
            </w:pPr>
            <w:r>
              <w:rPr>
                <w:color w:val="000000"/>
              </w:rPr>
              <w:t>16</w:t>
            </w:r>
          </w:p>
        </w:tc>
        <w:tc>
          <w:tcPr>
            <w:tcW w:w="1542" w:type="pct"/>
            <w:shd w:val="clear" w:color="auto" w:fill="auto"/>
          </w:tcPr>
          <w:p w:rsidR="00276FDD" w:rsidRDefault="00276FDD" w:rsidP="000D5939">
            <w:pPr>
              <w:tabs>
                <w:tab w:val="left" w:pos="3231"/>
              </w:tabs>
              <w:jc w:val="center"/>
            </w:pPr>
            <w:r>
              <w:t>Об утверждении Положения о порядке наименования и переименования территориальных единиц, улиц и иных муниципальных объектов в городе Димитровграде Ульяновской области</w:t>
            </w:r>
          </w:p>
          <w:p w:rsidR="003957EA" w:rsidRDefault="003957EA" w:rsidP="000D5939">
            <w:pPr>
              <w:tabs>
                <w:tab w:val="left" w:pos="3231"/>
              </w:tabs>
              <w:jc w:val="center"/>
            </w:pPr>
          </w:p>
          <w:p w:rsidR="003957EA" w:rsidRPr="00DC1E34" w:rsidRDefault="003957EA" w:rsidP="000D5939">
            <w:pPr>
              <w:tabs>
                <w:tab w:val="left" w:pos="3231"/>
              </w:tabs>
              <w:jc w:val="center"/>
            </w:pPr>
          </w:p>
        </w:tc>
        <w:tc>
          <w:tcPr>
            <w:tcW w:w="702" w:type="pct"/>
            <w:shd w:val="clear" w:color="auto" w:fill="auto"/>
          </w:tcPr>
          <w:p w:rsidR="00276FDD" w:rsidRPr="006951F0" w:rsidRDefault="00276FD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276FDD" w:rsidRPr="006951F0" w:rsidRDefault="00276FD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276FDD" w:rsidRPr="0082049F" w:rsidRDefault="00276FDD" w:rsidP="000D5939">
            <w:pPr>
              <w:pStyle w:val="aa"/>
              <w:snapToGrid w:val="0"/>
              <w:jc w:val="center"/>
              <w:rPr>
                <w:rFonts w:ascii="Times New Roman" w:eastAsia="Times New Roman" w:hAnsi="Times New Roman"/>
                <w:sz w:val="24"/>
              </w:rPr>
            </w:pPr>
            <w:r w:rsidRPr="00591AE1">
              <w:rPr>
                <w:rFonts w:ascii="Times New Roman" w:eastAsia="Times New Roman" w:hAnsi="Times New Roman"/>
                <w:sz w:val="24"/>
              </w:rPr>
              <w:t>Комитет по социальной политике и местному самоуправлению</w:t>
            </w:r>
          </w:p>
        </w:tc>
        <w:tc>
          <w:tcPr>
            <w:tcW w:w="790" w:type="pct"/>
            <w:shd w:val="clear" w:color="auto" w:fill="auto"/>
          </w:tcPr>
          <w:p w:rsidR="00276FDD" w:rsidRPr="003063D3" w:rsidRDefault="00276FDD" w:rsidP="000D5939">
            <w:pPr>
              <w:ind w:left="-124" w:right="-111"/>
              <w:jc w:val="center"/>
              <w:rPr>
                <w:color w:val="000000"/>
              </w:rPr>
            </w:pPr>
            <w:r>
              <w:rPr>
                <w:color w:val="000000"/>
              </w:rPr>
              <w:t>Январь</w:t>
            </w:r>
          </w:p>
        </w:tc>
        <w:tc>
          <w:tcPr>
            <w:tcW w:w="802" w:type="pct"/>
            <w:shd w:val="clear" w:color="auto" w:fill="auto"/>
          </w:tcPr>
          <w:p w:rsidR="00276FDD" w:rsidRPr="003063D3" w:rsidRDefault="00276FDD" w:rsidP="000D5939">
            <w:pPr>
              <w:ind w:left="-105" w:right="-109"/>
              <w:jc w:val="center"/>
              <w:rPr>
                <w:color w:val="000000"/>
              </w:rPr>
            </w:pPr>
            <w:r w:rsidRPr="00906B63">
              <w:rPr>
                <w:color w:val="000000"/>
              </w:rPr>
              <w:t>Совершенствование правового регулирования</w:t>
            </w:r>
          </w:p>
        </w:tc>
      </w:tr>
      <w:tr w:rsidR="00C172F9" w:rsidRPr="006951F0" w:rsidTr="00C704CF">
        <w:tc>
          <w:tcPr>
            <w:tcW w:w="180" w:type="pct"/>
            <w:shd w:val="clear" w:color="auto" w:fill="auto"/>
          </w:tcPr>
          <w:p w:rsidR="00C172F9" w:rsidRPr="003063D3" w:rsidRDefault="00C704CF" w:rsidP="000D5939">
            <w:pPr>
              <w:jc w:val="center"/>
              <w:rPr>
                <w:color w:val="000000"/>
              </w:rPr>
            </w:pPr>
            <w:r>
              <w:rPr>
                <w:color w:val="000000"/>
              </w:rPr>
              <w:t>17</w:t>
            </w:r>
          </w:p>
        </w:tc>
        <w:tc>
          <w:tcPr>
            <w:tcW w:w="1542" w:type="pct"/>
            <w:shd w:val="clear" w:color="auto" w:fill="auto"/>
          </w:tcPr>
          <w:p w:rsidR="00C172F9" w:rsidRDefault="00C172F9" w:rsidP="000D5939">
            <w:pPr>
              <w:jc w:val="center"/>
            </w:pPr>
            <w:proofErr w:type="gramStart"/>
            <w:r>
              <w:t>О внесении изменений в Положение о порядке проведения аукционов на право заключения договора на установку</w:t>
            </w:r>
            <w:proofErr w:type="gramEnd"/>
            <w:r>
              <w:t xml:space="preserve"> и эксплуатацию рекламной конструкции на земельном участке, здании или ином недвижимом имуществе, находящемся в собственности города Димитровграда Ульяновской области</w:t>
            </w:r>
          </w:p>
          <w:p w:rsidR="003957EA" w:rsidRDefault="003957EA" w:rsidP="000D5939">
            <w:pPr>
              <w:jc w:val="center"/>
            </w:pPr>
          </w:p>
          <w:p w:rsidR="003957EA" w:rsidRDefault="003957EA" w:rsidP="000D5939">
            <w:pPr>
              <w:jc w:val="center"/>
            </w:pPr>
          </w:p>
        </w:tc>
        <w:tc>
          <w:tcPr>
            <w:tcW w:w="702" w:type="pct"/>
            <w:shd w:val="clear" w:color="auto" w:fill="auto"/>
          </w:tcPr>
          <w:p w:rsidR="00C172F9" w:rsidRPr="006951F0" w:rsidRDefault="00C172F9"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C172F9" w:rsidRPr="006951F0" w:rsidRDefault="00C172F9"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C172F9" w:rsidRPr="006951F0" w:rsidRDefault="00C172F9"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C172F9" w:rsidRPr="006951F0" w:rsidRDefault="00C172F9" w:rsidP="000D5939">
            <w:pPr>
              <w:ind w:right="121"/>
              <w:jc w:val="center"/>
              <w:rPr>
                <w:b/>
                <w:sz w:val="28"/>
                <w:szCs w:val="28"/>
              </w:rPr>
            </w:pPr>
          </w:p>
        </w:tc>
        <w:tc>
          <w:tcPr>
            <w:tcW w:w="790" w:type="pct"/>
            <w:shd w:val="clear" w:color="auto" w:fill="auto"/>
          </w:tcPr>
          <w:p w:rsidR="00C172F9" w:rsidRPr="003063D3" w:rsidRDefault="003C4656" w:rsidP="000D5939">
            <w:pPr>
              <w:ind w:left="-124" w:right="-111"/>
              <w:jc w:val="center"/>
              <w:rPr>
                <w:color w:val="000000"/>
              </w:rPr>
            </w:pPr>
            <w:r>
              <w:rPr>
                <w:color w:val="000000"/>
              </w:rPr>
              <w:t>Ф</w:t>
            </w:r>
            <w:r w:rsidR="00C172F9" w:rsidRPr="00621786">
              <w:rPr>
                <w:color w:val="000000"/>
              </w:rPr>
              <w:t>евраль</w:t>
            </w:r>
          </w:p>
        </w:tc>
        <w:tc>
          <w:tcPr>
            <w:tcW w:w="802" w:type="pct"/>
            <w:shd w:val="clear" w:color="auto" w:fill="auto"/>
          </w:tcPr>
          <w:p w:rsidR="00C172F9" w:rsidRPr="003063D3" w:rsidRDefault="00C172F9" w:rsidP="000D5939">
            <w:pPr>
              <w:ind w:left="-105" w:right="-109"/>
              <w:jc w:val="center"/>
              <w:rPr>
                <w:color w:val="000000"/>
              </w:rPr>
            </w:pPr>
            <w:r w:rsidRPr="00906B63">
              <w:rPr>
                <w:color w:val="000000"/>
              </w:rPr>
              <w:t>Совершенствование правового регулирования</w:t>
            </w:r>
          </w:p>
        </w:tc>
      </w:tr>
      <w:tr w:rsidR="003C4656" w:rsidRPr="006951F0" w:rsidTr="00C704CF">
        <w:tc>
          <w:tcPr>
            <w:tcW w:w="180" w:type="pct"/>
            <w:shd w:val="clear" w:color="auto" w:fill="auto"/>
          </w:tcPr>
          <w:p w:rsidR="003C4656" w:rsidRPr="003063D3" w:rsidRDefault="00C704CF" w:rsidP="000D5939">
            <w:pPr>
              <w:jc w:val="center"/>
              <w:rPr>
                <w:color w:val="000000"/>
              </w:rPr>
            </w:pPr>
            <w:r>
              <w:rPr>
                <w:color w:val="000000"/>
              </w:rPr>
              <w:lastRenderedPageBreak/>
              <w:t>18</w:t>
            </w:r>
          </w:p>
        </w:tc>
        <w:tc>
          <w:tcPr>
            <w:tcW w:w="1542" w:type="pct"/>
            <w:shd w:val="clear" w:color="auto" w:fill="auto"/>
          </w:tcPr>
          <w:p w:rsidR="003C4656" w:rsidRDefault="003C4656" w:rsidP="000D5939">
            <w:pPr>
              <w:jc w:val="center"/>
            </w:pPr>
            <w:proofErr w:type="gramStart"/>
            <w:r>
              <w:t>О внесении изменений в решение Городской Думы города Димитровграда Ульяновской области второго созыва от 28.06.2017 №65/779 «Об установлении срока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города Димитровграда Ульяновской области, либо на земельном участке, находящемся в ведении города Димитровграда Ульяновской области»</w:t>
            </w:r>
            <w:proofErr w:type="gramEnd"/>
          </w:p>
          <w:p w:rsidR="003957EA" w:rsidRDefault="003957EA" w:rsidP="000D5939">
            <w:pPr>
              <w:jc w:val="center"/>
            </w:pPr>
          </w:p>
        </w:tc>
        <w:tc>
          <w:tcPr>
            <w:tcW w:w="702" w:type="pct"/>
            <w:shd w:val="clear" w:color="auto" w:fill="auto"/>
          </w:tcPr>
          <w:p w:rsidR="003C4656" w:rsidRPr="006951F0" w:rsidRDefault="003C465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3C4656" w:rsidRPr="006951F0" w:rsidRDefault="003C465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3C4656" w:rsidRPr="006951F0" w:rsidRDefault="003C465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3C4656" w:rsidRPr="006951F0" w:rsidRDefault="003C4656" w:rsidP="000D5939">
            <w:pPr>
              <w:ind w:right="121"/>
              <w:jc w:val="center"/>
              <w:rPr>
                <w:b/>
                <w:sz w:val="28"/>
                <w:szCs w:val="28"/>
              </w:rPr>
            </w:pPr>
          </w:p>
        </w:tc>
        <w:tc>
          <w:tcPr>
            <w:tcW w:w="790" w:type="pct"/>
            <w:shd w:val="clear" w:color="auto" w:fill="auto"/>
          </w:tcPr>
          <w:p w:rsidR="003C4656" w:rsidRPr="003063D3" w:rsidRDefault="003C4656" w:rsidP="000D5939">
            <w:pPr>
              <w:ind w:left="-124" w:right="-111"/>
              <w:jc w:val="center"/>
              <w:rPr>
                <w:color w:val="000000"/>
              </w:rPr>
            </w:pPr>
            <w:r>
              <w:rPr>
                <w:color w:val="000000"/>
              </w:rPr>
              <w:t>Ф</w:t>
            </w:r>
            <w:r w:rsidRPr="00621786">
              <w:rPr>
                <w:color w:val="000000"/>
              </w:rPr>
              <w:t>евраль</w:t>
            </w:r>
          </w:p>
        </w:tc>
        <w:tc>
          <w:tcPr>
            <w:tcW w:w="802" w:type="pct"/>
            <w:shd w:val="clear" w:color="auto" w:fill="auto"/>
          </w:tcPr>
          <w:p w:rsidR="003C4656" w:rsidRPr="003063D3" w:rsidRDefault="003C4656" w:rsidP="000D5939">
            <w:pPr>
              <w:ind w:left="-105" w:right="-109"/>
              <w:jc w:val="center"/>
              <w:rPr>
                <w:color w:val="000000"/>
              </w:rPr>
            </w:pPr>
            <w:r w:rsidRPr="00906B63">
              <w:rPr>
                <w:color w:val="000000"/>
              </w:rPr>
              <w:t>Совершенствование правового регулирования</w:t>
            </w:r>
          </w:p>
        </w:tc>
      </w:tr>
      <w:tr w:rsidR="00D92B66" w:rsidRPr="006951F0" w:rsidTr="00C704CF">
        <w:tc>
          <w:tcPr>
            <w:tcW w:w="180" w:type="pct"/>
            <w:shd w:val="clear" w:color="auto" w:fill="auto"/>
          </w:tcPr>
          <w:p w:rsidR="00D92B66" w:rsidRPr="003063D3" w:rsidRDefault="003957EA" w:rsidP="000D5939">
            <w:pPr>
              <w:jc w:val="center"/>
              <w:rPr>
                <w:color w:val="000000"/>
              </w:rPr>
            </w:pPr>
            <w:r>
              <w:rPr>
                <w:color w:val="000000"/>
              </w:rPr>
              <w:t>19</w:t>
            </w:r>
          </w:p>
        </w:tc>
        <w:tc>
          <w:tcPr>
            <w:tcW w:w="1542" w:type="pct"/>
            <w:shd w:val="clear" w:color="auto" w:fill="auto"/>
          </w:tcPr>
          <w:p w:rsidR="00D92B66" w:rsidRDefault="00D92B66" w:rsidP="000D5939">
            <w:pPr>
              <w:jc w:val="center"/>
            </w:pPr>
            <w:r>
              <w:t>Об утверждении порядка предоставления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 постоянно проживающим на территории Ульяновской области, на приобретение жилого помещения, приобретаемого с привлечением средств ипотечных кредитов</w:t>
            </w:r>
          </w:p>
          <w:p w:rsidR="003957EA" w:rsidRPr="00743A3C" w:rsidRDefault="003957EA" w:rsidP="000D5939">
            <w:pPr>
              <w:jc w:val="center"/>
            </w:pPr>
          </w:p>
        </w:tc>
        <w:tc>
          <w:tcPr>
            <w:tcW w:w="702" w:type="pct"/>
            <w:shd w:val="clear" w:color="auto" w:fill="auto"/>
          </w:tcPr>
          <w:p w:rsidR="00D92B66" w:rsidRPr="00D631E9" w:rsidRDefault="00D92B66" w:rsidP="000D5939">
            <w:pPr>
              <w:pStyle w:val="aa"/>
              <w:snapToGrid w:val="0"/>
              <w:jc w:val="center"/>
              <w:rPr>
                <w:rFonts w:ascii="Times New Roman" w:eastAsia="Times New Roman" w:hAnsi="Times New Roman"/>
                <w:sz w:val="24"/>
              </w:rPr>
            </w:pPr>
            <w:r w:rsidRPr="00D631E9">
              <w:rPr>
                <w:rFonts w:ascii="Times New Roman" w:eastAsia="Times New Roman" w:hAnsi="Times New Roman"/>
                <w:sz w:val="24"/>
              </w:rPr>
              <w:t>Администрация</w:t>
            </w:r>
          </w:p>
          <w:p w:rsidR="00D92B66" w:rsidRPr="0082049F" w:rsidRDefault="00D92B66" w:rsidP="000D5939">
            <w:pPr>
              <w:pStyle w:val="aa"/>
              <w:snapToGrid w:val="0"/>
              <w:jc w:val="center"/>
              <w:rPr>
                <w:rFonts w:ascii="Times New Roman" w:eastAsia="Times New Roman" w:hAnsi="Times New Roman"/>
                <w:sz w:val="24"/>
              </w:rPr>
            </w:pPr>
            <w:r w:rsidRPr="00D631E9">
              <w:rPr>
                <w:rFonts w:ascii="Times New Roman" w:eastAsia="Times New Roman" w:hAnsi="Times New Roman"/>
                <w:sz w:val="24"/>
              </w:rPr>
              <w:t>города Димитровграда</w:t>
            </w:r>
          </w:p>
        </w:tc>
        <w:tc>
          <w:tcPr>
            <w:tcW w:w="984" w:type="pct"/>
            <w:shd w:val="clear" w:color="auto" w:fill="auto"/>
          </w:tcPr>
          <w:p w:rsidR="00D92B66" w:rsidRPr="006951F0" w:rsidRDefault="00D92B66" w:rsidP="000D5939">
            <w:pPr>
              <w:ind w:right="121"/>
              <w:jc w:val="center"/>
              <w:rPr>
                <w:b/>
                <w:sz w:val="28"/>
                <w:szCs w:val="28"/>
              </w:rPr>
            </w:pPr>
            <w:r w:rsidRPr="00351756">
              <w:t>Комитет по социальной политике и местному самоуправлению</w:t>
            </w:r>
          </w:p>
        </w:tc>
        <w:tc>
          <w:tcPr>
            <w:tcW w:w="790" w:type="pct"/>
            <w:shd w:val="clear" w:color="auto" w:fill="auto"/>
          </w:tcPr>
          <w:p w:rsidR="00D92B66" w:rsidRPr="003063D3" w:rsidRDefault="00D92B66" w:rsidP="000D5939">
            <w:pPr>
              <w:ind w:left="-124" w:right="-111"/>
              <w:jc w:val="center"/>
              <w:rPr>
                <w:color w:val="000000"/>
              </w:rPr>
            </w:pPr>
            <w:r>
              <w:rPr>
                <w:color w:val="000000"/>
              </w:rPr>
              <w:t>Ф</w:t>
            </w:r>
            <w:r w:rsidRPr="00621786">
              <w:rPr>
                <w:color w:val="000000"/>
              </w:rPr>
              <w:t>евраль</w:t>
            </w:r>
          </w:p>
        </w:tc>
        <w:tc>
          <w:tcPr>
            <w:tcW w:w="802" w:type="pct"/>
            <w:shd w:val="clear" w:color="auto" w:fill="auto"/>
          </w:tcPr>
          <w:p w:rsidR="00D92B66" w:rsidRPr="003063D3" w:rsidRDefault="00D92B66" w:rsidP="000D5939">
            <w:pPr>
              <w:ind w:left="-105" w:right="-109"/>
              <w:jc w:val="center"/>
              <w:rPr>
                <w:color w:val="000000"/>
              </w:rPr>
            </w:pPr>
            <w:r w:rsidRPr="00906B63">
              <w:rPr>
                <w:color w:val="000000"/>
              </w:rPr>
              <w:t>Совершенствование правового регулирования</w:t>
            </w:r>
          </w:p>
        </w:tc>
      </w:tr>
      <w:tr w:rsidR="00D92B66" w:rsidRPr="006951F0" w:rsidTr="00C704CF">
        <w:tc>
          <w:tcPr>
            <w:tcW w:w="180" w:type="pct"/>
            <w:shd w:val="clear" w:color="auto" w:fill="auto"/>
          </w:tcPr>
          <w:p w:rsidR="00D92B66" w:rsidRPr="003063D3" w:rsidRDefault="003957EA" w:rsidP="000D5939">
            <w:pPr>
              <w:jc w:val="center"/>
              <w:rPr>
                <w:color w:val="000000"/>
              </w:rPr>
            </w:pPr>
            <w:r>
              <w:rPr>
                <w:color w:val="000000"/>
              </w:rPr>
              <w:t>20</w:t>
            </w:r>
          </w:p>
        </w:tc>
        <w:tc>
          <w:tcPr>
            <w:tcW w:w="1542" w:type="pct"/>
            <w:shd w:val="clear" w:color="auto" w:fill="auto"/>
          </w:tcPr>
          <w:p w:rsidR="00D92B66" w:rsidRDefault="00D92B66" w:rsidP="000D5939">
            <w:pPr>
              <w:jc w:val="center"/>
            </w:pPr>
            <w:r>
              <w:t>О внесении изменений в Прогнозный план (Программу) приватизации муниципального имущества города Димитровграда ульяновской области на 2019 год и плановый период 2020-2021 годов</w:t>
            </w:r>
          </w:p>
        </w:tc>
        <w:tc>
          <w:tcPr>
            <w:tcW w:w="702" w:type="pct"/>
            <w:shd w:val="clear" w:color="auto" w:fill="auto"/>
          </w:tcPr>
          <w:p w:rsidR="00D92B66" w:rsidRPr="006951F0" w:rsidRDefault="00D92B6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D92B66" w:rsidRPr="006951F0" w:rsidRDefault="00D92B6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D92B66" w:rsidRPr="006951F0" w:rsidRDefault="00D92B66"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D92B66" w:rsidRPr="006951F0" w:rsidRDefault="00D92B66" w:rsidP="000D5939">
            <w:pPr>
              <w:ind w:right="121"/>
              <w:jc w:val="center"/>
              <w:rPr>
                <w:b/>
                <w:sz w:val="28"/>
                <w:szCs w:val="28"/>
              </w:rPr>
            </w:pPr>
          </w:p>
        </w:tc>
        <w:tc>
          <w:tcPr>
            <w:tcW w:w="790" w:type="pct"/>
            <w:shd w:val="clear" w:color="auto" w:fill="auto"/>
          </w:tcPr>
          <w:p w:rsidR="00D92B66" w:rsidRPr="003063D3" w:rsidRDefault="00D92B66" w:rsidP="000D5939">
            <w:pPr>
              <w:ind w:left="-124" w:right="-111"/>
              <w:jc w:val="center"/>
              <w:rPr>
                <w:color w:val="000000"/>
              </w:rPr>
            </w:pPr>
            <w:r>
              <w:rPr>
                <w:color w:val="000000"/>
              </w:rPr>
              <w:t>Март</w:t>
            </w:r>
          </w:p>
        </w:tc>
        <w:tc>
          <w:tcPr>
            <w:tcW w:w="802" w:type="pct"/>
            <w:shd w:val="clear" w:color="auto" w:fill="auto"/>
          </w:tcPr>
          <w:p w:rsidR="00D92B66" w:rsidRPr="003063D3" w:rsidRDefault="00D92B66" w:rsidP="000D5939">
            <w:pPr>
              <w:ind w:left="-105" w:right="-109"/>
              <w:jc w:val="center"/>
              <w:rPr>
                <w:color w:val="000000"/>
              </w:rPr>
            </w:pPr>
            <w:r>
              <w:rPr>
                <w:color w:val="000000"/>
              </w:rPr>
              <w:t>Уточнение параметров реализации Прогнозного плана (Программы) приватизации</w:t>
            </w:r>
          </w:p>
        </w:tc>
      </w:tr>
      <w:tr w:rsidR="003327ED" w:rsidRPr="006951F0" w:rsidTr="00C704CF">
        <w:tc>
          <w:tcPr>
            <w:tcW w:w="180" w:type="pct"/>
            <w:shd w:val="clear" w:color="auto" w:fill="auto"/>
          </w:tcPr>
          <w:p w:rsidR="003327ED" w:rsidRPr="003063D3" w:rsidRDefault="003957EA" w:rsidP="000D5939">
            <w:pPr>
              <w:jc w:val="center"/>
              <w:rPr>
                <w:color w:val="000000"/>
              </w:rPr>
            </w:pPr>
            <w:r>
              <w:rPr>
                <w:color w:val="000000"/>
              </w:rPr>
              <w:t>21</w:t>
            </w:r>
          </w:p>
        </w:tc>
        <w:tc>
          <w:tcPr>
            <w:tcW w:w="1542" w:type="pct"/>
            <w:shd w:val="clear" w:color="auto" w:fill="auto"/>
          </w:tcPr>
          <w:p w:rsidR="003327ED" w:rsidRDefault="003327ED" w:rsidP="000D5939">
            <w:pPr>
              <w:jc w:val="center"/>
            </w:pPr>
            <w:r>
              <w:t>О внесении изменений в Правила благоустройства территории города Димитровграда Ульяновской области</w:t>
            </w:r>
          </w:p>
        </w:tc>
        <w:tc>
          <w:tcPr>
            <w:tcW w:w="702"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3327ED" w:rsidRPr="006951F0" w:rsidRDefault="003327ED" w:rsidP="000D5939">
            <w:pPr>
              <w:ind w:right="121"/>
              <w:jc w:val="center"/>
              <w:rPr>
                <w:b/>
                <w:sz w:val="28"/>
                <w:szCs w:val="28"/>
              </w:rPr>
            </w:pPr>
          </w:p>
        </w:tc>
        <w:tc>
          <w:tcPr>
            <w:tcW w:w="790" w:type="pct"/>
            <w:shd w:val="clear" w:color="auto" w:fill="auto"/>
          </w:tcPr>
          <w:p w:rsidR="003327ED" w:rsidRPr="003063D3" w:rsidRDefault="003327ED" w:rsidP="000D5939">
            <w:pPr>
              <w:ind w:left="-124" w:right="-111"/>
              <w:jc w:val="center"/>
              <w:rPr>
                <w:color w:val="000000"/>
              </w:rPr>
            </w:pPr>
            <w:r>
              <w:rPr>
                <w:color w:val="000000"/>
              </w:rPr>
              <w:t>Март</w:t>
            </w:r>
          </w:p>
        </w:tc>
        <w:tc>
          <w:tcPr>
            <w:tcW w:w="802" w:type="pct"/>
            <w:shd w:val="clear" w:color="auto" w:fill="auto"/>
          </w:tcPr>
          <w:p w:rsidR="003327ED" w:rsidRPr="003063D3" w:rsidRDefault="003327ED" w:rsidP="000D5939">
            <w:pPr>
              <w:ind w:left="-105" w:right="-109"/>
              <w:jc w:val="center"/>
              <w:rPr>
                <w:color w:val="000000"/>
              </w:rPr>
            </w:pPr>
            <w:r w:rsidRPr="003327ED">
              <w:rPr>
                <w:color w:val="000000"/>
              </w:rPr>
              <w:t>Совершенствование правового регулирования</w:t>
            </w:r>
          </w:p>
        </w:tc>
      </w:tr>
      <w:tr w:rsidR="003327ED" w:rsidRPr="006951F0" w:rsidTr="00C704CF">
        <w:tc>
          <w:tcPr>
            <w:tcW w:w="180" w:type="pct"/>
            <w:shd w:val="clear" w:color="auto" w:fill="auto"/>
          </w:tcPr>
          <w:p w:rsidR="003327ED" w:rsidRPr="003063D3" w:rsidRDefault="003957EA" w:rsidP="000D5939">
            <w:pPr>
              <w:jc w:val="center"/>
              <w:rPr>
                <w:color w:val="000000"/>
              </w:rPr>
            </w:pPr>
            <w:r>
              <w:rPr>
                <w:color w:val="000000"/>
              </w:rPr>
              <w:lastRenderedPageBreak/>
              <w:t>22</w:t>
            </w:r>
          </w:p>
        </w:tc>
        <w:tc>
          <w:tcPr>
            <w:tcW w:w="1542" w:type="pct"/>
            <w:shd w:val="clear" w:color="auto" w:fill="auto"/>
          </w:tcPr>
          <w:p w:rsidR="003327ED" w:rsidRDefault="003327ED" w:rsidP="000D5939">
            <w:pPr>
              <w:jc w:val="center"/>
            </w:pPr>
            <w:r>
              <w:t>О внесении изменений в Положение о порядке использования автомобильных дорог и осуществления дорожной деятельности в городе Димитровграде Ульяновской области</w:t>
            </w:r>
          </w:p>
        </w:tc>
        <w:tc>
          <w:tcPr>
            <w:tcW w:w="702"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3327ED" w:rsidRPr="006951F0" w:rsidRDefault="003327ED" w:rsidP="000D5939">
            <w:pPr>
              <w:ind w:right="121"/>
              <w:jc w:val="center"/>
              <w:rPr>
                <w:b/>
                <w:sz w:val="28"/>
                <w:szCs w:val="28"/>
              </w:rPr>
            </w:pPr>
          </w:p>
        </w:tc>
        <w:tc>
          <w:tcPr>
            <w:tcW w:w="790" w:type="pct"/>
            <w:shd w:val="clear" w:color="auto" w:fill="auto"/>
          </w:tcPr>
          <w:p w:rsidR="003327ED" w:rsidRPr="003063D3" w:rsidRDefault="003327ED" w:rsidP="000D5939">
            <w:pPr>
              <w:ind w:left="-124" w:right="-111"/>
              <w:jc w:val="center"/>
              <w:rPr>
                <w:color w:val="000000"/>
              </w:rPr>
            </w:pPr>
            <w:r>
              <w:rPr>
                <w:color w:val="000000"/>
              </w:rPr>
              <w:t>Март</w:t>
            </w:r>
          </w:p>
        </w:tc>
        <w:tc>
          <w:tcPr>
            <w:tcW w:w="802" w:type="pct"/>
            <w:shd w:val="clear" w:color="auto" w:fill="auto"/>
          </w:tcPr>
          <w:p w:rsidR="003327ED" w:rsidRPr="003063D3" w:rsidRDefault="003327ED" w:rsidP="000D5939">
            <w:pPr>
              <w:ind w:left="-105" w:right="-109"/>
              <w:jc w:val="center"/>
              <w:rPr>
                <w:color w:val="000000"/>
              </w:rPr>
            </w:pPr>
            <w:r w:rsidRPr="003327ED">
              <w:rPr>
                <w:color w:val="000000"/>
              </w:rPr>
              <w:t>Совершенствование правового регулирования</w:t>
            </w:r>
          </w:p>
        </w:tc>
      </w:tr>
      <w:tr w:rsidR="003327ED" w:rsidRPr="006951F0" w:rsidTr="00C704CF">
        <w:tc>
          <w:tcPr>
            <w:tcW w:w="180" w:type="pct"/>
            <w:shd w:val="clear" w:color="auto" w:fill="auto"/>
          </w:tcPr>
          <w:p w:rsidR="003327ED" w:rsidRPr="003063D3" w:rsidRDefault="003957EA" w:rsidP="000D5939">
            <w:pPr>
              <w:jc w:val="center"/>
              <w:rPr>
                <w:color w:val="000000"/>
              </w:rPr>
            </w:pPr>
            <w:r>
              <w:rPr>
                <w:color w:val="000000"/>
              </w:rPr>
              <w:t>23</w:t>
            </w:r>
          </w:p>
        </w:tc>
        <w:tc>
          <w:tcPr>
            <w:tcW w:w="1542" w:type="pct"/>
            <w:shd w:val="clear" w:color="auto" w:fill="auto"/>
          </w:tcPr>
          <w:p w:rsidR="003327ED" w:rsidRDefault="003327ED" w:rsidP="000D5939">
            <w:pPr>
              <w:jc w:val="center"/>
            </w:pPr>
            <w:r>
              <w:t>О внесении изменений в Положение о порядке аренды нежилых помещений, зданий, строений, имущественных комплексов, находящихся в муниципальной собственности города Димитровграда Ульяновской области</w:t>
            </w:r>
          </w:p>
        </w:tc>
        <w:tc>
          <w:tcPr>
            <w:tcW w:w="702"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3327ED" w:rsidRPr="006951F0" w:rsidRDefault="003327ED"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3327ED" w:rsidRPr="006951F0" w:rsidRDefault="003327ED" w:rsidP="000D5939">
            <w:pPr>
              <w:ind w:right="121"/>
              <w:jc w:val="center"/>
              <w:rPr>
                <w:b/>
                <w:sz w:val="28"/>
                <w:szCs w:val="28"/>
              </w:rPr>
            </w:pPr>
          </w:p>
        </w:tc>
        <w:tc>
          <w:tcPr>
            <w:tcW w:w="790" w:type="pct"/>
            <w:shd w:val="clear" w:color="auto" w:fill="auto"/>
          </w:tcPr>
          <w:p w:rsidR="003327ED" w:rsidRPr="003063D3" w:rsidRDefault="003327ED" w:rsidP="000D5939">
            <w:pPr>
              <w:ind w:left="-124" w:right="-111"/>
              <w:jc w:val="center"/>
              <w:rPr>
                <w:color w:val="000000"/>
              </w:rPr>
            </w:pPr>
            <w:r>
              <w:rPr>
                <w:color w:val="000000"/>
              </w:rPr>
              <w:t>Апрель</w:t>
            </w:r>
          </w:p>
        </w:tc>
        <w:tc>
          <w:tcPr>
            <w:tcW w:w="802" w:type="pct"/>
            <w:shd w:val="clear" w:color="auto" w:fill="auto"/>
          </w:tcPr>
          <w:p w:rsidR="003327ED" w:rsidRPr="00772E63" w:rsidRDefault="003327ED" w:rsidP="000D5939">
            <w:pPr>
              <w:ind w:right="144"/>
              <w:jc w:val="center"/>
            </w:pPr>
            <w:r w:rsidRPr="003327ED">
              <w:t>Совершенствование правового регулирования</w:t>
            </w:r>
          </w:p>
        </w:tc>
      </w:tr>
      <w:tr w:rsidR="00792C00" w:rsidRPr="006951F0" w:rsidTr="00C704CF">
        <w:tc>
          <w:tcPr>
            <w:tcW w:w="180" w:type="pct"/>
            <w:shd w:val="clear" w:color="auto" w:fill="auto"/>
          </w:tcPr>
          <w:p w:rsidR="00792C00" w:rsidRPr="003063D3" w:rsidRDefault="003957EA" w:rsidP="000D5939">
            <w:pPr>
              <w:jc w:val="center"/>
              <w:rPr>
                <w:color w:val="000000"/>
              </w:rPr>
            </w:pPr>
            <w:r>
              <w:rPr>
                <w:color w:val="000000"/>
              </w:rPr>
              <w:t>24</w:t>
            </w:r>
          </w:p>
        </w:tc>
        <w:tc>
          <w:tcPr>
            <w:tcW w:w="1542" w:type="pct"/>
            <w:shd w:val="clear" w:color="auto" w:fill="auto"/>
          </w:tcPr>
          <w:p w:rsidR="00792C00" w:rsidRPr="00710BF9" w:rsidRDefault="00792C00" w:rsidP="000D5939">
            <w:pPr>
              <w:jc w:val="center"/>
            </w:pPr>
            <w:proofErr w:type="gramStart"/>
            <w:r w:rsidRPr="00792C00">
              <w:t>О внесении изменения в Перечень имущества муниципального образования «Город Димитровград» Ульяновской области,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Pr="00792C00">
              <w:t xml:space="preserve"> инфраструктуру поддержки субъектов малого и среднего предпринимательства</w:t>
            </w:r>
          </w:p>
        </w:tc>
        <w:tc>
          <w:tcPr>
            <w:tcW w:w="702" w:type="pct"/>
            <w:shd w:val="clear" w:color="auto" w:fill="auto"/>
          </w:tcPr>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792C00" w:rsidRPr="006951F0" w:rsidRDefault="00792C00" w:rsidP="000D5939">
            <w:pPr>
              <w:ind w:right="121"/>
              <w:jc w:val="center"/>
              <w:rPr>
                <w:b/>
                <w:sz w:val="28"/>
                <w:szCs w:val="28"/>
              </w:rPr>
            </w:pPr>
          </w:p>
        </w:tc>
        <w:tc>
          <w:tcPr>
            <w:tcW w:w="790" w:type="pct"/>
            <w:shd w:val="clear" w:color="auto" w:fill="auto"/>
          </w:tcPr>
          <w:p w:rsidR="00792C00" w:rsidRPr="003063D3" w:rsidRDefault="00792C00" w:rsidP="000D5939">
            <w:pPr>
              <w:ind w:left="-124" w:right="-111"/>
              <w:jc w:val="center"/>
              <w:rPr>
                <w:color w:val="000000"/>
              </w:rPr>
            </w:pPr>
            <w:r>
              <w:rPr>
                <w:color w:val="000000"/>
              </w:rPr>
              <w:t>Май</w:t>
            </w:r>
          </w:p>
        </w:tc>
        <w:tc>
          <w:tcPr>
            <w:tcW w:w="802" w:type="pct"/>
            <w:shd w:val="clear" w:color="auto" w:fill="auto"/>
          </w:tcPr>
          <w:p w:rsidR="00792C00" w:rsidRPr="00772E63" w:rsidRDefault="00792C00" w:rsidP="000D5939">
            <w:pPr>
              <w:ind w:right="144"/>
              <w:jc w:val="center"/>
            </w:pPr>
            <w:r w:rsidRPr="003327ED">
              <w:t>Совершенствование правового регулирования</w:t>
            </w:r>
          </w:p>
        </w:tc>
      </w:tr>
      <w:tr w:rsidR="00792C00" w:rsidRPr="006951F0" w:rsidTr="00C704CF">
        <w:tc>
          <w:tcPr>
            <w:tcW w:w="180" w:type="pct"/>
            <w:shd w:val="clear" w:color="auto" w:fill="auto"/>
          </w:tcPr>
          <w:p w:rsidR="00792C00" w:rsidRPr="003063D3" w:rsidRDefault="003957EA" w:rsidP="000D5939">
            <w:pPr>
              <w:jc w:val="center"/>
              <w:rPr>
                <w:color w:val="000000"/>
              </w:rPr>
            </w:pPr>
            <w:r>
              <w:rPr>
                <w:color w:val="000000"/>
              </w:rPr>
              <w:t>25</w:t>
            </w:r>
          </w:p>
        </w:tc>
        <w:tc>
          <w:tcPr>
            <w:tcW w:w="1542" w:type="pct"/>
            <w:shd w:val="clear" w:color="auto" w:fill="auto"/>
          </w:tcPr>
          <w:p w:rsidR="00792C00" w:rsidRDefault="00792C00" w:rsidP="000D5939">
            <w:pPr>
              <w:jc w:val="center"/>
            </w:pPr>
            <w:r>
              <w:t xml:space="preserve">О внесении изменений в Правила землепользования и </w:t>
            </w:r>
            <w:proofErr w:type="gramStart"/>
            <w:r>
              <w:t>застройки города</w:t>
            </w:r>
            <w:proofErr w:type="gramEnd"/>
            <w:r>
              <w:t xml:space="preserve"> Димитровграда Ульяновской области</w:t>
            </w:r>
          </w:p>
          <w:p w:rsidR="00792C00" w:rsidRPr="00710BF9" w:rsidRDefault="00792C00" w:rsidP="000D5939">
            <w:pPr>
              <w:jc w:val="center"/>
            </w:pPr>
          </w:p>
        </w:tc>
        <w:tc>
          <w:tcPr>
            <w:tcW w:w="702" w:type="pct"/>
            <w:shd w:val="clear" w:color="auto" w:fill="auto"/>
          </w:tcPr>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Администрация</w:t>
            </w:r>
          </w:p>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города Димитровграда</w:t>
            </w:r>
          </w:p>
        </w:tc>
        <w:tc>
          <w:tcPr>
            <w:tcW w:w="984" w:type="pct"/>
            <w:shd w:val="clear" w:color="auto" w:fill="auto"/>
          </w:tcPr>
          <w:p w:rsidR="00792C00" w:rsidRPr="006951F0" w:rsidRDefault="00792C00" w:rsidP="000D5939">
            <w:pPr>
              <w:pStyle w:val="aa"/>
              <w:snapToGrid w:val="0"/>
              <w:jc w:val="center"/>
              <w:rPr>
                <w:rFonts w:ascii="Times New Roman" w:eastAsia="Times New Roman" w:hAnsi="Times New Roman"/>
                <w:sz w:val="24"/>
              </w:rPr>
            </w:pPr>
            <w:r w:rsidRPr="006951F0">
              <w:rPr>
                <w:rFonts w:ascii="Times New Roman" w:eastAsia="Times New Roman" w:hAnsi="Times New Roman"/>
                <w:sz w:val="24"/>
              </w:rPr>
              <w:t>Комитет по финансово-экономической политике и городскому хозяйству</w:t>
            </w:r>
          </w:p>
          <w:p w:rsidR="00792C00" w:rsidRPr="006951F0" w:rsidRDefault="00792C00" w:rsidP="000D5939">
            <w:pPr>
              <w:ind w:right="121"/>
              <w:jc w:val="center"/>
              <w:rPr>
                <w:b/>
                <w:sz w:val="28"/>
                <w:szCs w:val="28"/>
              </w:rPr>
            </w:pPr>
          </w:p>
        </w:tc>
        <w:tc>
          <w:tcPr>
            <w:tcW w:w="790" w:type="pct"/>
            <w:shd w:val="clear" w:color="auto" w:fill="auto"/>
          </w:tcPr>
          <w:p w:rsidR="00792C00" w:rsidRDefault="00792C00" w:rsidP="000D5939">
            <w:pPr>
              <w:ind w:right="154"/>
              <w:jc w:val="center"/>
            </w:pPr>
            <w:r w:rsidRPr="004B7FE9">
              <w:t>по мере необходимости</w:t>
            </w:r>
          </w:p>
          <w:p w:rsidR="00792C00" w:rsidRPr="004B7FE9" w:rsidRDefault="00792C00" w:rsidP="000D5939">
            <w:pPr>
              <w:ind w:right="154"/>
              <w:jc w:val="center"/>
            </w:pPr>
            <w:r w:rsidRPr="003359F3">
              <w:t>по итогам публичных слушаний</w:t>
            </w:r>
          </w:p>
        </w:tc>
        <w:tc>
          <w:tcPr>
            <w:tcW w:w="802" w:type="pct"/>
            <w:shd w:val="clear" w:color="auto" w:fill="auto"/>
          </w:tcPr>
          <w:p w:rsidR="00792C00" w:rsidRDefault="00792C00" w:rsidP="000D5939">
            <w:pPr>
              <w:ind w:right="144"/>
              <w:jc w:val="center"/>
            </w:pPr>
            <w:r>
              <w:t>совершенствование</w:t>
            </w:r>
          </w:p>
          <w:p w:rsidR="00792C00" w:rsidRDefault="00792C00" w:rsidP="000D5939">
            <w:pPr>
              <w:ind w:right="144"/>
              <w:jc w:val="center"/>
            </w:pPr>
            <w:r>
              <w:t>регулирования</w:t>
            </w:r>
          </w:p>
          <w:p w:rsidR="00792C00" w:rsidRDefault="00792C00" w:rsidP="000D5939">
            <w:pPr>
              <w:ind w:right="144"/>
              <w:jc w:val="center"/>
            </w:pPr>
            <w:r>
              <w:t>градостроительной</w:t>
            </w:r>
          </w:p>
          <w:p w:rsidR="00792C00" w:rsidRDefault="00792C00" w:rsidP="000D5939">
            <w:pPr>
              <w:ind w:right="144"/>
              <w:jc w:val="center"/>
            </w:pPr>
            <w:r>
              <w:t xml:space="preserve">деятельности </w:t>
            </w:r>
            <w:proofErr w:type="gramStart"/>
            <w:r>
              <w:t>на</w:t>
            </w:r>
            <w:proofErr w:type="gramEnd"/>
          </w:p>
          <w:p w:rsidR="00792C00" w:rsidRDefault="00792C00" w:rsidP="000D5939">
            <w:pPr>
              <w:ind w:right="144"/>
              <w:jc w:val="center"/>
            </w:pPr>
            <w:r>
              <w:t>территории</w:t>
            </w:r>
          </w:p>
          <w:p w:rsidR="00792C00" w:rsidRPr="00772E63" w:rsidRDefault="00792C00" w:rsidP="000D5939">
            <w:pPr>
              <w:ind w:right="144"/>
              <w:jc w:val="center"/>
            </w:pPr>
            <w:r>
              <w:t xml:space="preserve">города Димитровграда  в рамках предоставленных </w:t>
            </w:r>
            <w:r>
              <w:lastRenderedPageBreak/>
              <w:t>полномочий</w:t>
            </w:r>
          </w:p>
        </w:tc>
      </w:tr>
    </w:tbl>
    <w:p w:rsidR="004643A2" w:rsidRDefault="004643A2" w:rsidP="007D685F">
      <w:pPr>
        <w:pStyle w:val="a5"/>
        <w:tabs>
          <w:tab w:val="center" w:pos="-933"/>
          <w:tab w:val="right" w:pos="3745"/>
        </w:tabs>
        <w:ind w:left="30"/>
        <w:jc w:val="center"/>
        <w:rPr>
          <w:b/>
          <w:sz w:val="28"/>
          <w:szCs w:val="28"/>
        </w:rPr>
      </w:pPr>
    </w:p>
    <w:p w:rsidR="004643A2" w:rsidRDefault="004643A2" w:rsidP="007D685F">
      <w:pPr>
        <w:pStyle w:val="a5"/>
        <w:tabs>
          <w:tab w:val="center" w:pos="-933"/>
          <w:tab w:val="right" w:pos="3745"/>
        </w:tabs>
        <w:ind w:left="30"/>
        <w:jc w:val="center"/>
        <w:rPr>
          <w:b/>
          <w:sz w:val="28"/>
          <w:szCs w:val="28"/>
        </w:rPr>
      </w:pPr>
    </w:p>
    <w:sectPr w:rsidR="004643A2" w:rsidSect="00F0332C">
      <w:headerReference w:type="even" r:id="rId9"/>
      <w:headerReference w:type="default" r:id="rId10"/>
      <w:footnotePr>
        <w:pos w:val="beneathText"/>
      </w:footnotePr>
      <w:pgSz w:w="16837" w:h="11905" w:orient="landscape"/>
      <w:pgMar w:top="1276" w:right="1134" w:bottom="567" w:left="1560" w:header="255"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7F" w:rsidRDefault="009E287F">
      <w:r>
        <w:separator/>
      </w:r>
    </w:p>
  </w:endnote>
  <w:endnote w:type="continuationSeparator" w:id="0">
    <w:p w:rsidR="009E287F" w:rsidRDefault="009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7F" w:rsidRDefault="009E287F">
      <w:r>
        <w:separator/>
      </w:r>
    </w:p>
  </w:footnote>
  <w:footnote w:type="continuationSeparator" w:id="0">
    <w:p w:rsidR="009E287F" w:rsidRDefault="009E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5" w:rsidRDefault="00FC5005" w:rsidP="003E6B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5005" w:rsidRDefault="00FC50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5" w:rsidRDefault="00FC5005" w:rsidP="003E6B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E02DA">
      <w:rPr>
        <w:rStyle w:val="a7"/>
        <w:noProof/>
      </w:rPr>
      <w:t>10</w:t>
    </w:r>
    <w:r>
      <w:rPr>
        <w:rStyle w:val="a7"/>
      </w:rPr>
      <w:fldChar w:fldCharType="end"/>
    </w:r>
  </w:p>
  <w:p w:rsidR="00FC5005" w:rsidRDefault="00FC50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B89"/>
    <w:rsid w:val="00001D9C"/>
    <w:rsid w:val="0000264D"/>
    <w:rsid w:val="00012646"/>
    <w:rsid w:val="00013262"/>
    <w:rsid w:val="00014D89"/>
    <w:rsid w:val="0001780E"/>
    <w:rsid w:val="00024EC4"/>
    <w:rsid w:val="00025515"/>
    <w:rsid w:val="0002692F"/>
    <w:rsid w:val="00027481"/>
    <w:rsid w:val="00031F77"/>
    <w:rsid w:val="00034686"/>
    <w:rsid w:val="00035A03"/>
    <w:rsid w:val="00037D94"/>
    <w:rsid w:val="000422E3"/>
    <w:rsid w:val="00047609"/>
    <w:rsid w:val="00054035"/>
    <w:rsid w:val="00056E6D"/>
    <w:rsid w:val="00057EE6"/>
    <w:rsid w:val="00064AA3"/>
    <w:rsid w:val="00066458"/>
    <w:rsid w:val="00070238"/>
    <w:rsid w:val="0007511F"/>
    <w:rsid w:val="00080EF2"/>
    <w:rsid w:val="00086255"/>
    <w:rsid w:val="00090AE9"/>
    <w:rsid w:val="0009212F"/>
    <w:rsid w:val="00095CEF"/>
    <w:rsid w:val="000968CF"/>
    <w:rsid w:val="000979A6"/>
    <w:rsid w:val="000A0159"/>
    <w:rsid w:val="000A18BC"/>
    <w:rsid w:val="000A52B9"/>
    <w:rsid w:val="000A5414"/>
    <w:rsid w:val="000A5DD1"/>
    <w:rsid w:val="000A7495"/>
    <w:rsid w:val="000B4CFC"/>
    <w:rsid w:val="000B4DF2"/>
    <w:rsid w:val="000C255F"/>
    <w:rsid w:val="000C4149"/>
    <w:rsid w:val="000C4244"/>
    <w:rsid w:val="000C4ABF"/>
    <w:rsid w:val="000C5966"/>
    <w:rsid w:val="000D3836"/>
    <w:rsid w:val="000D3DE9"/>
    <w:rsid w:val="000D5939"/>
    <w:rsid w:val="000D641A"/>
    <w:rsid w:val="000D64D2"/>
    <w:rsid w:val="000D6618"/>
    <w:rsid w:val="000E022B"/>
    <w:rsid w:val="000E08AC"/>
    <w:rsid w:val="000E2CA2"/>
    <w:rsid w:val="000F1E8E"/>
    <w:rsid w:val="000F7EAF"/>
    <w:rsid w:val="0010138A"/>
    <w:rsid w:val="00101BEE"/>
    <w:rsid w:val="0010296A"/>
    <w:rsid w:val="00102B99"/>
    <w:rsid w:val="00103C58"/>
    <w:rsid w:val="00104BF9"/>
    <w:rsid w:val="00106AA8"/>
    <w:rsid w:val="00107199"/>
    <w:rsid w:val="00107D9B"/>
    <w:rsid w:val="0011244B"/>
    <w:rsid w:val="00113414"/>
    <w:rsid w:val="001178CD"/>
    <w:rsid w:val="00121352"/>
    <w:rsid w:val="0012443E"/>
    <w:rsid w:val="00126E9F"/>
    <w:rsid w:val="0013008F"/>
    <w:rsid w:val="00130847"/>
    <w:rsid w:val="00131A34"/>
    <w:rsid w:val="00133718"/>
    <w:rsid w:val="00133D1A"/>
    <w:rsid w:val="001428E6"/>
    <w:rsid w:val="00146DAA"/>
    <w:rsid w:val="001528E4"/>
    <w:rsid w:val="001536E6"/>
    <w:rsid w:val="00164DE8"/>
    <w:rsid w:val="00165A90"/>
    <w:rsid w:val="00165BCF"/>
    <w:rsid w:val="00166202"/>
    <w:rsid w:val="00172540"/>
    <w:rsid w:val="001748D6"/>
    <w:rsid w:val="00176B02"/>
    <w:rsid w:val="00184D99"/>
    <w:rsid w:val="0018614D"/>
    <w:rsid w:val="00193952"/>
    <w:rsid w:val="00195CC9"/>
    <w:rsid w:val="00196F74"/>
    <w:rsid w:val="001A051C"/>
    <w:rsid w:val="001A0534"/>
    <w:rsid w:val="001A6D55"/>
    <w:rsid w:val="001B04C9"/>
    <w:rsid w:val="001B533E"/>
    <w:rsid w:val="001B6CE4"/>
    <w:rsid w:val="001C1AC0"/>
    <w:rsid w:val="001C4AAB"/>
    <w:rsid w:val="001C4C25"/>
    <w:rsid w:val="001C6FCC"/>
    <w:rsid w:val="001D2623"/>
    <w:rsid w:val="001D5408"/>
    <w:rsid w:val="001D5500"/>
    <w:rsid w:val="001D74C6"/>
    <w:rsid w:val="001E22D9"/>
    <w:rsid w:val="001E26F7"/>
    <w:rsid w:val="001E3732"/>
    <w:rsid w:val="001E40C5"/>
    <w:rsid w:val="001E4B0B"/>
    <w:rsid w:val="001F020B"/>
    <w:rsid w:val="001F101B"/>
    <w:rsid w:val="001F1FC5"/>
    <w:rsid w:val="001F50D6"/>
    <w:rsid w:val="001F5CF6"/>
    <w:rsid w:val="0020057A"/>
    <w:rsid w:val="00200612"/>
    <w:rsid w:val="00205026"/>
    <w:rsid w:val="002114D5"/>
    <w:rsid w:val="00214DF0"/>
    <w:rsid w:val="00221365"/>
    <w:rsid w:val="00221E5E"/>
    <w:rsid w:val="002234DD"/>
    <w:rsid w:val="00223847"/>
    <w:rsid w:val="00223DC1"/>
    <w:rsid w:val="00225197"/>
    <w:rsid w:val="00227182"/>
    <w:rsid w:val="00227465"/>
    <w:rsid w:val="00232D0A"/>
    <w:rsid w:val="002348CE"/>
    <w:rsid w:val="00237171"/>
    <w:rsid w:val="00242A08"/>
    <w:rsid w:val="0024699A"/>
    <w:rsid w:val="00247451"/>
    <w:rsid w:val="00250B30"/>
    <w:rsid w:val="00251B2D"/>
    <w:rsid w:val="00253F8F"/>
    <w:rsid w:val="00255440"/>
    <w:rsid w:val="00260B22"/>
    <w:rsid w:val="00262CA0"/>
    <w:rsid w:val="00266F81"/>
    <w:rsid w:val="00267382"/>
    <w:rsid w:val="00267C83"/>
    <w:rsid w:val="00272BAB"/>
    <w:rsid w:val="002743E2"/>
    <w:rsid w:val="002753A5"/>
    <w:rsid w:val="00275434"/>
    <w:rsid w:val="00276E72"/>
    <w:rsid w:val="00276FDD"/>
    <w:rsid w:val="0027778C"/>
    <w:rsid w:val="002807CA"/>
    <w:rsid w:val="00284BB7"/>
    <w:rsid w:val="0028508F"/>
    <w:rsid w:val="002859AE"/>
    <w:rsid w:val="00285CB6"/>
    <w:rsid w:val="0028754C"/>
    <w:rsid w:val="00287B51"/>
    <w:rsid w:val="00287D8E"/>
    <w:rsid w:val="00293B86"/>
    <w:rsid w:val="0029620E"/>
    <w:rsid w:val="002A39EA"/>
    <w:rsid w:val="002A7460"/>
    <w:rsid w:val="002B1874"/>
    <w:rsid w:val="002B3D39"/>
    <w:rsid w:val="002B5EBF"/>
    <w:rsid w:val="002C465F"/>
    <w:rsid w:val="002C4CE2"/>
    <w:rsid w:val="002D2D83"/>
    <w:rsid w:val="002D57F6"/>
    <w:rsid w:val="002D5B06"/>
    <w:rsid w:val="002E0007"/>
    <w:rsid w:val="002E4796"/>
    <w:rsid w:val="002E4A98"/>
    <w:rsid w:val="002F028E"/>
    <w:rsid w:val="002F047A"/>
    <w:rsid w:val="002F0CFE"/>
    <w:rsid w:val="002F25F5"/>
    <w:rsid w:val="002F278D"/>
    <w:rsid w:val="002F339D"/>
    <w:rsid w:val="002F5A88"/>
    <w:rsid w:val="002F72BC"/>
    <w:rsid w:val="00304559"/>
    <w:rsid w:val="00307BC4"/>
    <w:rsid w:val="00310314"/>
    <w:rsid w:val="00312F3A"/>
    <w:rsid w:val="0031456C"/>
    <w:rsid w:val="00317853"/>
    <w:rsid w:val="0032018B"/>
    <w:rsid w:val="00321978"/>
    <w:rsid w:val="0032533D"/>
    <w:rsid w:val="00325CE6"/>
    <w:rsid w:val="00331677"/>
    <w:rsid w:val="003327ED"/>
    <w:rsid w:val="00341AEA"/>
    <w:rsid w:val="00350765"/>
    <w:rsid w:val="003516A2"/>
    <w:rsid w:val="00353769"/>
    <w:rsid w:val="00356B98"/>
    <w:rsid w:val="003606F5"/>
    <w:rsid w:val="003618BF"/>
    <w:rsid w:val="00362477"/>
    <w:rsid w:val="00363306"/>
    <w:rsid w:val="003660FB"/>
    <w:rsid w:val="00370A63"/>
    <w:rsid w:val="003718FE"/>
    <w:rsid w:val="00372AAB"/>
    <w:rsid w:val="00377607"/>
    <w:rsid w:val="003779B2"/>
    <w:rsid w:val="00385177"/>
    <w:rsid w:val="00386E57"/>
    <w:rsid w:val="003917A1"/>
    <w:rsid w:val="00393031"/>
    <w:rsid w:val="0039569A"/>
    <w:rsid w:val="003957EA"/>
    <w:rsid w:val="003A0DEE"/>
    <w:rsid w:val="003A0E50"/>
    <w:rsid w:val="003A0FB6"/>
    <w:rsid w:val="003A33CE"/>
    <w:rsid w:val="003B14BA"/>
    <w:rsid w:val="003B1BC2"/>
    <w:rsid w:val="003B5541"/>
    <w:rsid w:val="003B597A"/>
    <w:rsid w:val="003B59C8"/>
    <w:rsid w:val="003C4570"/>
    <w:rsid w:val="003C4656"/>
    <w:rsid w:val="003D36F0"/>
    <w:rsid w:val="003D38AD"/>
    <w:rsid w:val="003E1BF2"/>
    <w:rsid w:val="003E4DEE"/>
    <w:rsid w:val="003E6B7E"/>
    <w:rsid w:val="003F15BF"/>
    <w:rsid w:val="003F332E"/>
    <w:rsid w:val="003F6A02"/>
    <w:rsid w:val="00401376"/>
    <w:rsid w:val="00403671"/>
    <w:rsid w:val="0040427B"/>
    <w:rsid w:val="004103DB"/>
    <w:rsid w:val="004109BB"/>
    <w:rsid w:val="00412A8B"/>
    <w:rsid w:val="004130C2"/>
    <w:rsid w:val="00424E50"/>
    <w:rsid w:val="00426CA2"/>
    <w:rsid w:val="00432546"/>
    <w:rsid w:val="0043710F"/>
    <w:rsid w:val="004373D7"/>
    <w:rsid w:val="00442BE6"/>
    <w:rsid w:val="004445A3"/>
    <w:rsid w:val="0044699F"/>
    <w:rsid w:val="00447CEF"/>
    <w:rsid w:val="00450B34"/>
    <w:rsid w:val="00450BFE"/>
    <w:rsid w:val="00453376"/>
    <w:rsid w:val="004543AC"/>
    <w:rsid w:val="00461364"/>
    <w:rsid w:val="004615CE"/>
    <w:rsid w:val="0046300D"/>
    <w:rsid w:val="00463661"/>
    <w:rsid w:val="004643A2"/>
    <w:rsid w:val="00465EAB"/>
    <w:rsid w:val="004665DB"/>
    <w:rsid w:val="00466FF9"/>
    <w:rsid w:val="00467776"/>
    <w:rsid w:val="00473292"/>
    <w:rsid w:val="00473688"/>
    <w:rsid w:val="004806D2"/>
    <w:rsid w:val="00481AB5"/>
    <w:rsid w:val="004828B4"/>
    <w:rsid w:val="004863FF"/>
    <w:rsid w:val="00486730"/>
    <w:rsid w:val="004873A5"/>
    <w:rsid w:val="00495CF4"/>
    <w:rsid w:val="00496B73"/>
    <w:rsid w:val="004A11AC"/>
    <w:rsid w:val="004A5DDD"/>
    <w:rsid w:val="004A7C5C"/>
    <w:rsid w:val="004B0495"/>
    <w:rsid w:val="004B1025"/>
    <w:rsid w:val="004B2C9F"/>
    <w:rsid w:val="004B2D58"/>
    <w:rsid w:val="004B6713"/>
    <w:rsid w:val="004B67A3"/>
    <w:rsid w:val="004B7CD6"/>
    <w:rsid w:val="004B7F99"/>
    <w:rsid w:val="004C178F"/>
    <w:rsid w:val="004C2FE0"/>
    <w:rsid w:val="004C3435"/>
    <w:rsid w:val="004C74CF"/>
    <w:rsid w:val="004D41B9"/>
    <w:rsid w:val="004D682D"/>
    <w:rsid w:val="004E144B"/>
    <w:rsid w:val="004E62F6"/>
    <w:rsid w:val="004E7200"/>
    <w:rsid w:val="004F299F"/>
    <w:rsid w:val="004F6FDF"/>
    <w:rsid w:val="004F7BDC"/>
    <w:rsid w:val="0050122C"/>
    <w:rsid w:val="005022B8"/>
    <w:rsid w:val="00506676"/>
    <w:rsid w:val="005105AC"/>
    <w:rsid w:val="005162D2"/>
    <w:rsid w:val="00516A0F"/>
    <w:rsid w:val="00521098"/>
    <w:rsid w:val="00522D9B"/>
    <w:rsid w:val="00526370"/>
    <w:rsid w:val="00526B79"/>
    <w:rsid w:val="00530ADA"/>
    <w:rsid w:val="00530CFC"/>
    <w:rsid w:val="005316F8"/>
    <w:rsid w:val="0053208A"/>
    <w:rsid w:val="00533E89"/>
    <w:rsid w:val="00534331"/>
    <w:rsid w:val="00537DCA"/>
    <w:rsid w:val="0054054C"/>
    <w:rsid w:val="0054127C"/>
    <w:rsid w:val="00541654"/>
    <w:rsid w:val="00546A21"/>
    <w:rsid w:val="00547474"/>
    <w:rsid w:val="005508B8"/>
    <w:rsid w:val="00553CA7"/>
    <w:rsid w:val="005540F5"/>
    <w:rsid w:val="00556806"/>
    <w:rsid w:val="0055780C"/>
    <w:rsid w:val="005601C3"/>
    <w:rsid w:val="0056052A"/>
    <w:rsid w:val="0056478A"/>
    <w:rsid w:val="005647F3"/>
    <w:rsid w:val="00567212"/>
    <w:rsid w:val="00574E2D"/>
    <w:rsid w:val="0058120F"/>
    <w:rsid w:val="00582A20"/>
    <w:rsid w:val="005845D7"/>
    <w:rsid w:val="00595F2F"/>
    <w:rsid w:val="00596208"/>
    <w:rsid w:val="005A0FB2"/>
    <w:rsid w:val="005A1C25"/>
    <w:rsid w:val="005A3C75"/>
    <w:rsid w:val="005A7351"/>
    <w:rsid w:val="005B0348"/>
    <w:rsid w:val="005B205D"/>
    <w:rsid w:val="005B2326"/>
    <w:rsid w:val="005B661B"/>
    <w:rsid w:val="005C4299"/>
    <w:rsid w:val="005D2EE8"/>
    <w:rsid w:val="005D472D"/>
    <w:rsid w:val="005D56F6"/>
    <w:rsid w:val="005E0253"/>
    <w:rsid w:val="005E1864"/>
    <w:rsid w:val="005E4D08"/>
    <w:rsid w:val="005F100C"/>
    <w:rsid w:val="005F3EC2"/>
    <w:rsid w:val="005F530A"/>
    <w:rsid w:val="0060331F"/>
    <w:rsid w:val="00611F40"/>
    <w:rsid w:val="006137FF"/>
    <w:rsid w:val="00614BAF"/>
    <w:rsid w:val="00616BF7"/>
    <w:rsid w:val="00621786"/>
    <w:rsid w:val="00621C3A"/>
    <w:rsid w:val="00622217"/>
    <w:rsid w:val="0062228A"/>
    <w:rsid w:val="006238A0"/>
    <w:rsid w:val="00630BFC"/>
    <w:rsid w:val="0063483B"/>
    <w:rsid w:val="0063742D"/>
    <w:rsid w:val="0064141C"/>
    <w:rsid w:val="00641DA7"/>
    <w:rsid w:val="006439D5"/>
    <w:rsid w:val="0064770D"/>
    <w:rsid w:val="00647C05"/>
    <w:rsid w:val="00651E52"/>
    <w:rsid w:val="006547F2"/>
    <w:rsid w:val="00656757"/>
    <w:rsid w:val="00657A35"/>
    <w:rsid w:val="006600F5"/>
    <w:rsid w:val="00662CFF"/>
    <w:rsid w:val="00664442"/>
    <w:rsid w:val="00664A06"/>
    <w:rsid w:val="00665BF7"/>
    <w:rsid w:val="006718B9"/>
    <w:rsid w:val="0067422C"/>
    <w:rsid w:val="00677020"/>
    <w:rsid w:val="00680784"/>
    <w:rsid w:val="006833EA"/>
    <w:rsid w:val="0068585E"/>
    <w:rsid w:val="0068644D"/>
    <w:rsid w:val="006903FE"/>
    <w:rsid w:val="0069070D"/>
    <w:rsid w:val="00690EA7"/>
    <w:rsid w:val="00691A3E"/>
    <w:rsid w:val="006A00A0"/>
    <w:rsid w:val="006A1E74"/>
    <w:rsid w:val="006A33B6"/>
    <w:rsid w:val="006A4D81"/>
    <w:rsid w:val="006B3EF4"/>
    <w:rsid w:val="006B419F"/>
    <w:rsid w:val="006B74DD"/>
    <w:rsid w:val="006B7AF1"/>
    <w:rsid w:val="006C37DA"/>
    <w:rsid w:val="006C3A2A"/>
    <w:rsid w:val="006D32EB"/>
    <w:rsid w:val="006D5626"/>
    <w:rsid w:val="006D74B2"/>
    <w:rsid w:val="006E41AA"/>
    <w:rsid w:val="006E65DA"/>
    <w:rsid w:val="006F15F3"/>
    <w:rsid w:val="006F1A6B"/>
    <w:rsid w:val="006F5142"/>
    <w:rsid w:val="006F567B"/>
    <w:rsid w:val="006F6B8B"/>
    <w:rsid w:val="00702914"/>
    <w:rsid w:val="00702EEC"/>
    <w:rsid w:val="007035F7"/>
    <w:rsid w:val="00704D0E"/>
    <w:rsid w:val="00705C44"/>
    <w:rsid w:val="00706A35"/>
    <w:rsid w:val="00713534"/>
    <w:rsid w:val="00715D00"/>
    <w:rsid w:val="00720256"/>
    <w:rsid w:val="00722017"/>
    <w:rsid w:val="00725B0B"/>
    <w:rsid w:val="007275AA"/>
    <w:rsid w:val="0073197E"/>
    <w:rsid w:val="007326B6"/>
    <w:rsid w:val="00733F7A"/>
    <w:rsid w:val="00741537"/>
    <w:rsid w:val="00745A14"/>
    <w:rsid w:val="00751446"/>
    <w:rsid w:val="007525B6"/>
    <w:rsid w:val="007606C4"/>
    <w:rsid w:val="00760B20"/>
    <w:rsid w:val="00761147"/>
    <w:rsid w:val="0076217A"/>
    <w:rsid w:val="0076283F"/>
    <w:rsid w:val="00762C01"/>
    <w:rsid w:val="007664CF"/>
    <w:rsid w:val="007771BF"/>
    <w:rsid w:val="00784EF0"/>
    <w:rsid w:val="007858E0"/>
    <w:rsid w:val="00785EA8"/>
    <w:rsid w:val="00790BC6"/>
    <w:rsid w:val="0079189E"/>
    <w:rsid w:val="00792C00"/>
    <w:rsid w:val="00794590"/>
    <w:rsid w:val="0079757D"/>
    <w:rsid w:val="007A26F1"/>
    <w:rsid w:val="007B04BB"/>
    <w:rsid w:val="007B12D9"/>
    <w:rsid w:val="007B23D8"/>
    <w:rsid w:val="007B7A58"/>
    <w:rsid w:val="007C0368"/>
    <w:rsid w:val="007C7F78"/>
    <w:rsid w:val="007D685F"/>
    <w:rsid w:val="007E2B18"/>
    <w:rsid w:val="007E3AB6"/>
    <w:rsid w:val="007E57E2"/>
    <w:rsid w:val="007E5B80"/>
    <w:rsid w:val="007F108F"/>
    <w:rsid w:val="007F1907"/>
    <w:rsid w:val="007F2E06"/>
    <w:rsid w:val="007F4BB9"/>
    <w:rsid w:val="00800C46"/>
    <w:rsid w:val="00801461"/>
    <w:rsid w:val="0080356D"/>
    <w:rsid w:val="00804090"/>
    <w:rsid w:val="00804851"/>
    <w:rsid w:val="00804A42"/>
    <w:rsid w:val="00804E65"/>
    <w:rsid w:val="00814AC1"/>
    <w:rsid w:val="0081588C"/>
    <w:rsid w:val="00820E58"/>
    <w:rsid w:val="008228C9"/>
    <w:rsid w:val="00823940"/>
    <w:rsid w:val="0082549E"/>
    <w:rsid w:val="00826601"/>
    <w:rsid w:val="00835076"/>
    <w:rsid w:val="00835F2D"/>
    <w:rsid w:val="00836DE2"/>
    <w:rsid w:val="00842651"/>
    <w:rsid w:val="008456B5"/>
    <w:rsid w:val="00846000"/>
    <w:rsid w:val="0084601A"/>
    <w:rsid w:val="00846386"/>
    <w:rsid w:val="008509B1"/>
    <w:rsid w:val="0085545F"/>
    <w:rsid w:val="00856B9E"/>
    <w:rsid w:val="00857A6C"/>
    <w:rsid w:val="00863FDE"/>
    <w:rsid w:val="00864663"/>
    <w:rsid w:val="00865564"/>
    <w:rsid w:val="0087098C"/>
    <w:rsid w:val="00876547"/>
    <w:rsid w:val="008845FF"/>
    <w:rsid w:val="00886AC2"/>
    <w:rsid w:val="00896C0B"/>
    <w:rsid w:val="00896CF9"/>
    <w:rsid w:val="008A129A"/>
    <w:rsid w:val="008A4E11"/>
    <w:rsid w:val="008A58A9"/>
    <w:rsid w:val="008B2FC6"/>
    <w:rsid w:val="008B3F5F"/>
    <w:rsid w:val="008C1D72"/>
    <w:rsid w:val="008C2D4D"/>
    <w:rsid w:val="008C44B5"/>
    <w:rsid w:val="008C75D8"/>
    <w:rsid w:val="008D1534"/>
    <w:rsid w:val="008D19C6"/>
    <w:rsid w:val="008D2232"/>
    <w:rsid w:val="008D3D70"/>
    <w:rsid w:val="008D45C6"/>
    <w:rsid w:val="008D68A5"/>
    <w:rsid w:val="008D7239"/>
    <w:rsid w:val="008E0996"/>
    <w:rsid w:val="008E484D"/>
    <w:rsid w:val="008E56AA"/>
    <w:rsid w:val="008F086F"/>
    <w:rsid w:val="008F21DA"/>
    <w:rsid w:val="008F3253"/>
    <w:rsid w:val="008F72CF"/>
    <w:rsid w:val="008F7B5E"/>
    <w:rsid w:val="00900A57"/>
    <w:rsid w:val="00901545"/>
    <w:rsid w:val="00906B63"/>
    <w:rsid w:val="00906C7D"/>
    <w:rsid w:val="00910044"/>
    <w:rsid w:val="00910776"/>
    <w:rsid w:val="00914084"/>
    <w:rsid w:val="00921612"/>
    <w:rsid w:val="009276AD"/>
    <w:rsid w:val="00927F95"/>
    <w:rsid w:val="0093250E"/>
    <w:rsid w:val="009366C6"/>
    <w:rsid w:val="009367E7"/>
    <w:rsid w:val="0094080C"/>
    <w:rsid w:val="00943484"/>
    <w:rsid w:val="00947342"/>
    <w:rsid w:val="009475A6"/>
    <w:rsid w:val="00950AE9"/>
    <w:rsid w:val="009528B0"/>
    <w:rsid w:val="00956674"/>
    <w:rsid w:val="00957502"/>
    <w:rsid w:val="00957DC6"/>
    <w:rsid w:val="009608D4"/>
    <w:rsid w:val="0096139B"/>
    <w:rsid w:val="00964F66"/>
    <w:rsid w:val="00971D2A"/>
    <w:rsid w:val="00980574"/>
    <w:rsid w:val="00980D88"/>
    <w:rsid w:val="00982491"/>
    <w:rsid w:val="0098584A"/>
    <w:rsid w:val="00987569"/>
    <w:rsid w:val="009904DB"/>
    <w:rsid w:val="009910FB"/>
    <w:rsid w:val="00991E85"/>
    <w:rsid w:val="009947B9"/>
    <w:rsid w:val="00995D3F"/>
    <w:rsid w:val="00996FFE"/>
    <w:rsid w:val="009A11F6"/>
    <w:rsid w:val="009A3EFF"/>
    <w:rsid w:val="009A5B75"/>
    <w:rsid w:val="009A6522"/>
    <w:rsid w:val="009A6727"/>
    <w:rsid w:val="009A6B05"/>
    <w:rsid w:val="009B06D6"/>
    <w:rsid w:val="009B29EB"/>
    <w:rsid w:val="009B3F29"/>
    <w:rsid w:val="009C106B"/>
    <w:rsid w:val="009C2F7F"/>
    <w:rsid w:val="009D175E"/>
    <w:rsid w:val="009D2BB5"/>
    <w:rsid w:val="009D4018"/>
    <w:rsid w:val="009D6339"/>
    <w:rsid w:val="009E1994"/>
    <w:rsid w:val="009E287F"/>
    <w:rsid w:val="009E34B5"/>
    <w:rsid w:val="009E6439"/>
    <w:rsid w:val="009E7BF9"/>
    <w:rsid w:val="009F4B6B"/>
    <w:rsid w:val="009F5D4D"/>
    <w:rsid w:val="009F658E"/>
    <w:rsid w:val="00A03114"/>
    <w:rsid w:val="00A03AE6"/>
    <w:rsid w:val="00A044EC"/>
    <w:rsid w:val="00A06647"/>
    <w:rsid w:val="00A07CAB"/>
    <w:rsid w:val="00A12D40"/>
    <w:rsid w:val="00A14FA8"/>
    <w:rsid w:val="00A1556B"/>
    <w:rsid w:val="00A16192"/>
    <w:rsid w:val="00A16535"/>
    <w:rsid w:val="00A16FDD"/>
    <w:rsid w:val="00A20354"/>
    <w:rsid w:val="00A218C3"/>
    <w:rsid w:val="00A317DC"/>
    <w:rsid w:val="00A31B77"/>
    <w:rsid w:val="00A36E40"/>
    <w:rsid w:val="00A408B5"/>
    <w:rsid w:val="00A42232"/>
    <w:rsid w:val="00A52348"/>
    <w:rsid w:val="00A5251A"/>
    <w:rsid w:val="00A54744"/>
    <w:rsid w:val="00A54EC9"/>
    <w:rsid w:val="00A61D1C"/>
    <w:rsid w:val="00A6237C"/>
    <w:rsid w:val="00A63B29"/>
    <w:rsid w:val="00A6568E"/>
    <w:rsid w:val="00A674AD"/>
    <w:rsid w:val="00A701DC"/>
    <w:rsid w:val="00A73BAB"/>
    <w:rsid w:val="00A73C75"/>
    <w:rsid w:val="00A77233"/>
    <w:rsid w:val="00A832DD"/>
    <w:rsid w:val="00A83B5B"/>
    <w:rsid w:val="00A84218"/>
    <w:rsid w:val="00A85C58"/>
    <w:rsid w:val="00A86938"/>
    <w:rsid w:val="00A8709A"/>
    <w:rsid w:val="00A9177F"/>
    <w:rsid w:val="00A94750"/>
    <w:rsid w:val="00A97128"/>
    <w:rsid w:val="00AA1C21"/>
    <w:rsid w:val="00AA2469"/>
    <w:rsid w:val="00AA3634"/>
    <w:rsid w:val="00AA4651"/>
    <w:rsid w:val="00AB0F91"/>
    <w:rsid w:val="00AB3011"/>
    <w:rsid w:val="00AB3DDC"/>
    <w:rsid w:val="00AB7AF5"/>
    <w:rsid w:val="00AC0EC7"/>
    <w:rsid w:val="00AC1285"/>
    <w:rsid w:val="00AC1522"/>
    <w:rsid w:val="00AC2081"/>
    <w:rsid w:val="00AC4C78"/>
    <w:rsid w:val="00AC5F1E"/>
    <w:rsid w:val="00AC72AB"/>
    <w:rsid w:val="00AC75FB"/>
    <w:rsid w:val="00AC7D89"/>
    <w:rsid w:val="00AD5251"/>
    <w:rsid w:val="00AE1F06"/>
    <w:rsid w:val="00AE7881"/>
    <w:rsid w:val="00AF2042"/>
    <w:rsid w:val="00AF24D0"/>
    <w:rsid w:val="00B003EC"/>
    <w:rsid w:val="00B0312C"/>
    <w:rsid w:val="00B1399B"/>
    <w:rsid w:val="00B16FD5"/>
    <w:rsid w:val="00B21BFA"/>
    <w:rsid w:val="00B23D9E"/>
    <w:rsid w:val="00B24D47"/>
    <w:rsid w:val="00B26151"/>
    <w:rsid w:val="00B32DB6"/>
    <w:rsid w:val="00B33BF3"/>
    <w:rsid w:val="00B348CC"/>
    <w:rsid w:val="00B34CEF"/>
    <w:rsid w:val="00B371B1"/>
    <w:rsid w:val="00B4138B"/>
    <w:rsid w:val="00B4206C"/>
    <w:rsid w:val="00B42829"/>
    <w:rsid w:val="00B4315F"/>
    <w:rsid w:val="00B43E51"/>
    <w:rsid w:val="00B4423C"/>
    <w:rsid w:val="00B44A47"/>
    <w:rsid w:val="00B506CE"/>
    <w:rsid w:val="00B508C4"/>
    <w:rsid w:val="00B52D75"/>
    <w:rsid w:val="00B53864"/>
    <w:rsid w:val="00B62C8C"/>
    <w:rsid w:val="00B63F65"/>
    <w:rsid w:val="00B65488"/>
    <w:rsid w:val="00B75729"/>
    <w:rsid w:val="00B76B09"/>
    <w:rsid w:val="00B83BD6"/>
    <w:rsid w:val="00B84A58"/>
    <w:rsid w:val="00B96410"/>
    <w:rsid w:val="00B96CEE"/>
    <w:rsid w:val="00B97800"/>
    <w:rsid w:val="00B97C21"/>
    <w:rsid w:val="00BA65DA"/>
    <w:rsid w:val="00BB0564"/>
    <w:rsid w:val="00BB23AC"/>
    <w:rsid w:val="00BB3EE1"/>
    <w:rsid w:val="00BB42E1"/>
    <w:rsid w:val="00BC4575"/>
    <w:rsid w:val="00BC4622"/>
    <w:rsid w:val="00BC5F0C"/>
    <w:rsid w:val="00BD0854"/>
    <w:rsid w:val="00BD3894"/>
    <w:rsid w:val="00BD4CF8"/>
    <w:rsid w:val="00BD57CD"/>
    <w:rsid w:val="00BD5A26"/>
    <w:rsid w:val="00BD7CEE"/>
    <w:rsid w:val="00BE1B86"/>
    <w:rsid w:val="00BE2135"/>
    <w:rsid w:val="00BE283C"/>
    <w:rsid w:val="00BE2AC2"/>
    <w:rsid w:val="00BE65B4"/>
    <w:rsid w:val="00BE71E3"/>
    <w:rsid w:val="00BE7CAC"/>
    <w:rsid w:val="00BE7E31"/>
    <w:rsid w:val="00BF0984"/>
    <w:rsid w:val="00BF2C8E"/>
    <w:rsid w:val="00BF3323"/>
    <w:rsid w:val="00BF5BEC"/>
    <w:rsid w:val="00BF5FC1"/>
    <w:rsid w:val="00BF7DEB"/>
    <w:rsid w:val="00C00D9E"/>
    <w:rsid w:val="00C01CCC"/>
    <w:rsid w:val="00C02842"/>
    <w:rsid w:val="00C04B00"/>
    <w:rsid w:val="00C108B2"/>
    <w:rsid w:val="00C119C4"/>
    <w:rsid w:val="00C172F9"/>
    <w:rsid w:val="00C17649"/>
    <w:rsid w:val="00C2315B"/>
    <w:rsid w:val="00C23B29"/>
    <w:rsid w:val="00C27AA9"/>
    <w:rsid w:val="00C31A12"/>
    <w:rsid w:val="00C33595"/>
    <w:rsid w:val="00C34B77"/>
    <w:rsid w:val="00C350CB"/>
    <w:rsid w:val="00C36119"/>
    <w:rsid w:val="00C404EA"/>
    <w:rsid w:val="00C42027"/>
    <w:rsid w:val="00C4369C"/>
    <w:rsid w:val="00C44BFE"/>
    <w:rsid w:val="00C466A0"/>
    <w:rsid w:val="00C50226"/>
    <w:rsid w:val="00C534B9"/>
    <w:rsid w:val="00C536E9"/>
    <w:rsid w:val="00C56FD5"/>
    <w:rsid w:val="00C6018B"/>
    <w:rsid w:val="00C60CB2"/>
    <w:rsid w:val="00C633A1"/>
    <w:rsid w:val="00C67912"/>
    <w:rsid w:val="00C704CF"/>
    <w:rsid w:val="00C736C0"/>
    <w:rsid w:val="00C739AA"/>
    <w:rsid w:val="00C747CE"/>
    <w:rsid w:val="00C80CBE"/>
    <w:rsid w:val="00C8114D"/>
    <w:rsid w:val="00C8292E"/>
    <w:rsid w:val="00C82CEB"/>
    <w:rsid w:val="00C8384D"/>
    <w:rsid w:val="00C839DB"/>
    <w:rsid w:val="00C86375"/>
    <w:rsid w:val="00C86B93"/>
    <w:rsid w:val="00C87600"/>
    <w:rsid w:val="00C911DE"/>
    <w:rsid w:val="00C92D4D"/>
    <w:rsid w:val="00C963F8"/>
    <w:rsid w:val="00CA0EE1"/>
    <w:rsid w:val="00CA566C"/>
    <w:rsid w:val="00CA67DA"/>
    <w:rsid w:val="00CA6AA1"/>
    <w:rsid w:val="00CA6EED"/>
    <w:rsid w:val="00CB5A33"/>
    <w:rsid w:val="00CC10E9"/>
    <w:rsid w:val="00CC1FA9"/>
    <w:rsid w:val="00CC2F1E"/>
    <w:rsid w:val="00CC54FA"/>
    <w:rsid w:val="00CD160F"/>
    <w:rsid w:val="00CD4ECB"/>
    <w:rsid w:val="00CD55A8"/>
    <w:rsid w:val="00CD66DD"/>
    <w:rsid w:val="00CD68A7"/>
    <w:rsid w:val="00CE1923"/>
    <w:rsid w:val="00CE1B34"/>
    <w:rsid w:val="00CE4162"/>
    <w:rsid w:val="00CE50DE"/>
    <w:rsid w:val="00CE53AA"/>
    <w:rsid w:val="00CE53E0"/>
    <w:rsid w:val="00CF4891"/>
    <w:rsid w:val="00CF5971"/>
    <w:rsid w:val="00CF6BF8"/>
    <w:rsid w:val="00D0091B"/>
    <w:rsid w:val="00D01AD4"/>
    <w:rsid w:val="00D03B0C"/>
    <w:rsid w:val="00D047D3"/>
    <w:rsid w:val="00D04E8F"/>
    <w:rsid w:val="00D06883"/>
    <w:rsid w:val="00D06D1A"/>
    <w:rsid w:val="00D07E71"/>
    <w:rsid w:val="00D11933"/>
    <w:rsid w:val="00D13CC1"/>
    <w:rsid w:val="00D16358"/>
    <w:rsid w:val="00D22451"/>
    <w:rsid w:val="00D22C4A"/>
    <w:rsid w:val="00D22C92"/>
    <w:rsid w:val="00D22E37"/>
    <w:rsid w:val="00D2528B"/>
    <w:rsid w:val="00D40FF5"/>
    <w:rsid w:val="00D45A5D"/>
    <w:rsid w:val="00D4719F"/>
    <w:rsid w:val="00D4779A"/>
    <w:rsid w:val="00D524B6"/>
    <w:rsid w:val="00D55A85"/>
    <w:rsid w:val="00D631E9"/>
    <w:rsid w:val="00D632CD"/>
    <w:rsid w:val="00D64261"/>
    <w:rsid w:val="00D66D77"/>
    <w:rsid w:val="00D7159A"/>
    <w:rsid w:val="00D71629"/>
    <w:rsid w:val="00D73804"/>
    <w:rsid w:val="00D7461B"/>
    <w:rsid w:val="00D748A7"/>
    <w:rsid w:val="00D76443"/>
    <w:rsid w:val="00D85AD4"/>
    <w:rsid w:val="00D911B9"/>
    <w:rsid w:val="00D91413"/>
    <w:rsid w:val="00D92B66"/>
    <w:rsid w:val="00D93DE0"/>
    <w:rsid w:val="00D96DC8"/>
    <w:rsid w:val="00D97397"/>
    <w:rsid w:val="00D9762A"/>
    <w:rsid w:val="00DA0EF4"/>
    <w:rsid w:val="00DA4E2B"/>
    <w:rsid w:val="00DA661A"/>
    <w:rsid w:val="00DA67D8"/>
    <w:rsid w:val="00DB5B78"/>
    <w:rsid w:val="00DB6B1B"/>
    <w:rsid w:val="00DC05AB"/>
    <w:rsid w:val="00DC3709"/>
    <w:rsid w:val="00DD0788"/>
    <w:rsid w:val="00DD12D3"/>
    <w:rsid w:val="00DD2254"/>
    <w:rsid w:val="00DD2B82"/>
    <w:rsid w:val="00DD359F"/>
    <w:rsid w:val="00DD4575"/>
    <w:rsid w:val="00DD616B"/>
    <w:rsid w:val="00DE28DB"/>
    <w:rsid w:val="00DE415A"/>
    <w:rsid w:val="00DE5EC7"/>
    <w:rsid w:val="00DE61F7"/>
    <w:rsid w:val="00DE6ED2"/>
    <w:rsid w:val="00DF014D"/>
    <w:rsid w:val="00DF1FF4"/>
    <w:rsid w:val="00DF4455"/>
    <w:rsid w:val="00DF4CA7"/>
    <w:rsid w:val="00DF6BEF"/>
    <w:rsid w:val="00DF73F4"/>
    <w:rsid w:val="00DF7CCA"/>
    <w:rsid w:val="00E018FE"/>
    <w:rsid w:val="00E02856"/>
    <w:rsid w:val="00E1067E"/>
    <w:rsid w:val="00E107FE"/>
    <w:rsid w:val="00E1551B"/>
    <w:rsid w:val="00E15660"/>
    <w:rsid w:val="00E16462"/>
    <w:rsid w:val="00E174D2"/>
    <w:rsid w:val="00E2016C"/>
    <w:rsid w:val="00E25707"/>
    <w:rsid w:val="00E30DBD"/>
    <w:rsid w:val="00E31DE4"/>
    <w:rsid w:val="00E321B6"/>
    <w:rsid w:val="00E34392"/>
    <w:rsid w:val="00E34E17"/>
    <w:rsid w:val="00E35188"/>
    <w:rsid w:val="00E35473"/>
    <w:rsid w:val="00E37CD9"/>
    <w:rsid w:val="00E411B1"/>
    <w:rsid w:val="00E413AA"/>
    <w:rsid w:val="00E43124"/>
    <w:rsid w:val="00E45AFA"/>
    <w:rsid w:val="00E46E4C"/>
    <w:rsid w:val="00E4751A"/>
    <w:rsid w:val="00E51117"/>
    <w:rsid w:val="00E55F2D"/>
    <w:rsid w:val="00E561E8"/>
    <w:rsid w:val="00E56504"/>
    <w:rsid w:val="00E569A5"/>
    <w:rsid w:val="00E5764D"/>
    <w:rsid w:val="00E60C15"/>
    <w:rsid w:val="00E61146"/>
    <w:rsid w:val="00E70BC9"/>
    <w:rsid w:val="00E70E72"/>
    <w:rsid w:val="00E71124"/>
    <w:rsid w:val="00E71509"/>
    <w:rsid w:val="00E71CE3"/>
    <w:rsid w:val="00E71F5C"/>
    <w:rsid w:val="00E759DA"/>
    <w:rsid w:val="00E85FD1"/>
    <w:rsid w:val="00E929AE"/>
    <w:rsid w:val="00E933FF"/>
    <w:rsid w:val="00E9350E"/>
    <w:rsid w:val="00E93C22"/>
    <w:rsid w:val="00EA050C"/>
    <w:rsid w:val="00EA2E62"/>
    <w:rsid w:val="00EA3C3C"/>
    <w:rsid w:val="00EA445A"/>
    <w:rsid w:val="00EA5510"/>
    <w:rsid w:val="00EA5EA0"/>
    <w:rsid w:val="00EA6222"/>
    <w:rsid w:val="00EA6906"/>
    <w:rsid w:val="00EB063C"/>
    <w:rsid w:val="00EB0A39"/>
    <w:rsid w:val="00EB28E0"/>
    <w:rsid w:val="00EB2F46"/>
    <w:rsid w:val="00EB5986"/>
    <w:rsid w:val="00EB5C48"/>
    <w:rsid w:val="00EC19E7"/>
    <w:rsid w:val="00EC4F7E"/>
    <w:rsid w:val="00EC5C61"/>
    <w:rsid w:val="00EC5FE8"/>
    <w:rsid w:val="00ED0DA4"/>
    <w:rsid w:val="00ED210F"/>
    <w:rsid w:val="00ED5727"/>
    <w:rsid w:val="00EE02DA"/>
    <w:rsid w:val="00EE1A43"/>
    <w:rsid w:val="00EE21B5"/>
    <w:rsid w:val="00EE56EC"/>
    <w:rsid w:val="00EE736D"/>
    <w:rsid w:val="00EF7476"/>
    <w:rsid w:val="00EF76CD"/>
    <w:rsid w:val="00F03035"/>
    <w:rsid w:val="00F0332C"/>
    <w:rsid w:val="00F114A6"/>
    <w:rsid w:val="00F145F1"/>
    <w:rsid w:val="00F15D08"/>
    <w:rsid w:val="00F15D81"/>
    <w:rsid w:val="00F17C49"/>
    <w:rsid w:val="00F17D96"/>
    <w:rsid w:val="00F204A7"/>
    <w:rsid w:val="00F25B91"/>
    <w:rsid w:val="00F308A0"/>
    <w:rsid w:val="00F31275"/>
    <w:rsid w:val="00F31CA4"/>
    <w:rsid w:val="00F33168"/>
    <w:rsid w:val="00F347FC"/>
    <w:rsid w:val="00F34898"/>
    <w:rsid w:val="00F350EB"/>
    <w:rsid w:val="00F3566B"/>
    <w:rsid w:val="00F360DB"/>
    <w:rsid w:val="00F402D3"/>
    <w:rsid w:val="00F40BFF"/>
    <w:rsid w:val="00F438A9"/>
    <w:rsid w:val="00F45C95"/>
    <w:rsid w:val="00F46623"/>
    <w:rsid w:val="00F478CB"/>
    <w:rsid w:val="00F54CE5"/>
    <w:rsid w:val="00F567C8"/>
    <w:rsid w:val="00F6298A"/>
    <w:rsid w:val="00F72205"/>
    <w:rsid w:val="00F74C29"/>
    <w:rsid w:val="00F7605C"/>
    <w:rsid w:val="00F772D7"/>
    <w:rsid w:val="00F81699"/>
    <w:rsid w:val="00F816AF"/>
    <w:rsid w:val="00F8310F"/>
    <w:rsid w:val="00F84924"/>
    <w:rsid w:val="00F85F53"/>
    <w:rsid w:val="00F87BE6"/>
    <w:rsid w:val="00F87DB5"/>
    <w:rsid w:val="00F917D1"/>
    <w:rsid w:val="00F94E24"/>
    <w:rsid w:val="00F96B39"/>
    <w:rsid w:val="00FB0523"/>
    <w:rsid w:val="00FB274B"/>
    <w:rsid w:val="00FB3ECC"/>
    <w:rsid w:val="00FB67D8"/>
    <w:rsid w:val="00FC0B62"/>
    <w:rsid w:val="00FC0F9E"/>
    <w:rsid w:val="00FC4573"/>
    <w:rsid w:val="00FC5005"/>
    <w:rsid w:val="00FC778A"/>
    <w:rsid w:val="00FD0DBC"/>
    <w:rsid w:val="00FD27B8"/>
    <w:rsid w:val="00FD461D"/>
    <w:rsid w:val="00FD6177"/>
    <w:rsid w:val="00FE1520"/>
    <w:rsid w:val="00FE5AA4"/>
    <w:rsid w:val="00FE7A69"/>
    <w:rsid w:val="00FE7F6E"/>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232D0A"/>
    <w:pPr>
      <w:keepNext/>
      <w:keepLines/>
      <w:spacing w:before="480"/>
      <w:outlineLvl w:val="0"/>
    </w:pPr>
    <w:rPr>
      <w:rFonts w:ascii="Cambria" w:hAnsi="Cambria"/>
      <w:b/>
      <w:bCs/>
      <w:color w:val="365F91"/>
      <w:sz w:val="28"/>
      <w:szCs w:val="28"/>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C108B2"/>
    <w:rPr>
      <w:sz w:val="24"/>
      <w:szCs w:val="24"/>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character" w:customStyle="1" w:styleId="a6">
    <w:name w:val="Верхний колонтитул Знак"/>
    <w:basedOn w:val="a0"/>
    <w:link w:val="a5"/>
    <w:rsid w:val="001F101B"/>
    <w:rPr>
      <w:sz w:val="24"/>
      <w:szCs w:val="24"/>
      <w:lang w:eastAsia="ar-SA"/>
    </w:rPr>
  </w:style>
  <w:style w:type="character" w:customStyle="1" w:styleId="10">
    <w:name w:val="Заголовок 1 Знак"/>
    <w:basedOn w:val="a0"/>
    <w:link w:val="1"/>
    <w:rsid w:val="00232D0A"/>
    <w:rPr>
      <w:rFonts w:ascii="Cambria" w:hAnsi="Cambria"/>
      <w:b/>
      <w:bCs/>
      <w:color w:val="365F9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232D0A"/>
    <w:pPr>
      <w:keepNext/>
      <w:keepLines/>
      <w:spacing w:before="480"/>
      <w:outlineLvl w:val="0"/>
    </w:pPr>
    <w:rPr>
      <w:rFonts w:ascii="Cambria" w:hAnsi="Cambria"/>
      <w:b/>
      <w:bCs/>
      <w:color w:val="365F91"/>
      <w:sz w:val="28"/>
      <w:szCs w:val="28"/>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link w:val="a6"/>
    <w:rsid w:val="00677020"/>
    <w:pPr>
      <w:tabs>
        <w:tab w:val="center" w:pos="4677"/>
        <w:tab w:val="right" w:pos="9355"/>
      </w:tabs>
    </w:pPr>
  </w:style>
  <w:style w:type="character" w:styleId="a7">
    <w:name w:val="page number"/>
    <w:basedOn w:val="a0"/>
    <w:rsid w:val="00677020"/>
  </w:style>
  <w:style w:type="paragraph" w:styleId="a8">
    <w:name w:val="Balloon Text"/>
    <w:basedOn w:val="a"/>
    <w:semiHidden/>
    <w:rsid w:val="007664CF"/>
    <w:rPr>
      <w:rFonts w:ascii="Tahoma" w:hAnsi="Tahoma" w:cs="Tahoma"/>
      <w:sz w:val="16"/>
      <w:szCs w:val="16"/>
    </w:rPr>
  </w:style>
  <w:style w:type="paragraph" w:customStyle="1" w:styleId="a9">
    <w:name w:val="Нормальный"/>
    <w:rsid w:val="00B4206C"/>
    <w:pPr>
      <w:suppressAutoHyphens/>
      <w:autoSpaceDE w:val="0"/>
    </w:pPr>
    <w:rPr>
      <w:rFonts w:eastAsia="Arial"/>
      <w:lang w:eastAsia="ar-SA"/>
    </w:rPr>
  </w:style>
  <w:style w:type="character" w:customStyle="1" w:styleId="a4">
    <w:name w:val="Основной текст Знак"/>
    <w:basedOn w:val="a0"/>
    <w:link w:val="a3"/>
    <w:rsid w:val="00C108B2"/>
    <w:rPr>
      <w:sz w:val="24"/>
      <w:szCs w:val="24"/>
      <w:lang w:eastAsia="ar-SA"/>
    </w:rPr>
  </w:style>
  <w:style w:type="character" w:styleId="HTML">
    <w:name w:val="HTML Typewriter"/>
    <w:rsid w:val="00102B99"/>
    <w:rPr>
      <w:rFonts w:ascii="Arial Unicode MS" w:eastAsia="Arial Unicode MS" w:hAnsi="Arial Unicode MS" w:cs="Arial Unicode MS"/>
      <w:sz w:val="20"/>
      <w:szCs w:val="20"/>
    </w:rPr>
  </w:style>
  <w:style w:type="paragraph" w:customStyle="1" w:styleId="aa">
    <w:name w:val="Содержимое таблицы"/>
    <w:basedOn w:val="a"/>
    <w:rsid w:val="00102B99"/>
    <w:pPr>
      <w:widowControl w:val="0"/>
      <w:suppressLineNumbers/>
    </w:pPr>
    <w:rPr>
      <w:rFonts w:ascii="Arial" w:eastAsia="Lucida Sans Unicode" w:hAnsi="Arial"/>
      <w:kern w:val="1"/>
      <w:sz w:val="20"/>
    </w:rPr>
  </w:style>
  <w:style w:type="character" w:customStyle="1" w:styleId="WW-Absatz-Standardschriftart1111111111111111111111111111111111111111111111111111">
    <w:name w:val="WW-Absatz-Standardschriftart1111111111111111111111111111111111111111111111111111"/>
    <w:rsid w:val="00102B99"/>
  </w:style>
  <w:style w:type="paragraph" w:styleId="ab">
    <w:name w:val="footer"/>
    <w:basedOn w:val="a"/>
    <w:link w:val="ac"/>
    <w:rsid w:val="001F101B"/>
    <w:pPr>
      <w:tabs>
        <w:tab w:val="center" w:pos="4677"/>
        <w:tab w:val="right" w:pos="9355"/>
      </w:tabs>
    </w:pPr>
  </w:style>
  <w:style w:type="character" w:customStyle="1" w:styleId="ac">
    <w:name w:val="Нижний колонтитул Знак"/>
    <w:basedOn w:val="a0"/>
    <w:link w:val="ab"/>
    <w:rsid w:val="001F101B"/>
    <w:rPr>
      <w:sz w:val="24"/>
      <w:szCs w:val="24"/>
      <w:lang w:eastAsia="ar-SA"/>
    </w:rPr>
  </w:style>
  <w:style w:type="character" w:customStyle="1" w:styleId="a6">
    <w:name w:val="Верхний колонтитул Знак"/>
    <w:basedOn w:val="a0"/>
    <w:link w:val="a5"/>
    <w:rsid w:val="001F101B"/>
    <w:rPr>
      <w:sz w:val="24"/>
      <w:szCs w:val="24"/>
      <w:lang w:eastAsia="ar-SA"/>
    </w:rPr>
  </w:style>
  <w:style w:type="character" w:customStyle="1" w:styleId="10">
    <w:name w:val="Заголовок 1 Знак"/>
    <w:basedOn w:val="a0"/>
    <w:link w:val="1"/>
    <w:rsid w:val="00232D0A"/>
    <w:rPr>
      <w:rFonts w:ascii="Cambria" w:hAnsi="Cambria"/>
      <w:b/>
      <w:bCs/>
      <w:color w:val="365F9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1172448226">
      <w:bodyDiv w:val="1"/>
      <w:marLeft w:val="0"/>
      <w:marRight w:val="0"/>
      <w:marTop w:val="0"/>
      <w:marBottom w:val="0"/>
      <w:divBdr>
        <w:top w:val="none" w:sz="0" w:space="0" w:color="auto"/>
        <w:left w:val="none" w:sz="0" w:space="0" w:color="auto"/>
        <w:bottom w:val="none" w:sz="0" w:space="0" w:color="auto"/>
        <w:right w:val="none" w:sz="0" w:space="0" w:color="auto"/>
      </w:divBdr>
    </w:div>
    <w:div w:id="1223834639">
      <w:bodyDiv w:val="1"/>
      <w:marLeft w:val="0"/>
      <w:marRight w:val="0"/>
      <w:marTop w:val="0"/>
      <w:marBottom w:val="0"/>
      <w:divBdr>
        <w:top w:val="none" w:sz="0" w:space="0" w:color="auto"/>
        <w:left w:val="none" w:sz="0" w:space="0" w:color="auto"/>
        <w:bottom w:val="none" w:sz="0" w:space="0" w:color="auto"/>
        <w:right w:val="none" w:sz="0" w:space="0" w:color="auto"/>
      </w:divBdr>
    </w:div>
    <w:div w:id="1477992000">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 w:id="2043706663">
      <w:bodyDiv w:val="1"/>
      <w:marLeft w:val="0"/>
      <w:marRight w:val="0"/>
      <w:marTop w:val="0"/>
      <w:marBottom w:val="0"/>
      <w:divBdr>
        <w:top w:val="none" w:sz="0" w:space="0" w:color="auto"/>
        <w:left w:val="none" w:sz="0" w:space="0" w:color="auto"/>
        <w:bottom w:val="none" w:sz="0" w:space="0" w:color="auto"/>
        <w:right w:val="none" w:sz="0" w:space="0" w:color="auto"/>
      </w:divBdr>
    </w:div>
    <w:div w:id="21311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E89E-9FF2-4F90-94B2-73DF87B5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GD</cp:lastModifiedBy>
  <cp:revision>15</cp:revision>
  <cp:lastPrinted>2018-12-19T08:33:00Z</cp:lastPrinted>
  <dcterms:created xsi:type="dcterms:W3CDTF">2017-12-19T10:28:00Z</dcterms:created>
  <dcterms:modified xsi:type="dcterms:W3CDTF">2019-01-09T08:27:00Z</dcterms:modified>
</cp:coreProperties>
</file>