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3833" w14:textId="77777777" w:rsidR="00FD300F" w:rsidRPr="00364537" w:rsidRDefault="00000000" w:rsidP="00884F21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.1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28368212" r:id="rId8"/>
        </w:obje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63F80E6A" w14:textId="77777777" w:rsidR="00BB0947" w:rsidRPr="00BB0947" w:rsidRDefault="00BB0947" w:rsidP="00FD300F">
      <w:pPr>
        <w:pStyle w:val="8"/>
        <w:tabs>
          <w:tab w:val="left" w:pos="0"/>
        </w:tabs>
        <w:rPr>
          <w:sz w:val="32"/>
          <w:szCs w:val="32"/>
        </w:rPr>
      </w:pPr>
    </w:p>
    <w:p w14:paraId="7CC96AAD" w14:textId="7707092E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2A4E3202" w:rsidR="00FD300F" w:rsidRDefault="00162471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C39F132" wp14:editId="0F46CDB4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DEFD" w14:textId="77777777" w:rsidR="0096702F" w:rsidRPr="00C05376" w:rsidRDefault="0096702F" w:rsidP="00D77D0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FC73E85" w14:textId="77777777" w:rsidR="0096702F" w:rsidRDefault="0096702F" w:rsidP="00D77D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F132" id="Прямоугольник 13" o:spid="_x0000_s1026" style="position:absolute;left:0;text-align:left;margin-left:75.25pt;margin-top:770.65pt;width:549pt;height:3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1B90DEFD" w14:textId="77777777" w:rsidR="0096702F" w:rsidRPr="00C05376" w:rsidRDefault="0096702F" w:rsidP="00D77D0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FC73E85" w14:textId="77777777" w:rsidR="0096702F" w:rsidRDefault="0096702F" w:rsidP="00D77D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4D9E7B" w14:textId="77777777" w:rsidR="00FD300F" w:rsidRDefault="00FD300F" w:rsidP="00FD300F">
      <w:pPr>
        <w:jc w:val="center"/>
      </w:pPr>
    </w:p>
    <w:p w14:paraId="51C5986B" w14:textId="77777777" w:rsidR="00DA70DD" w:rsidRDefault="00DA70DD" w:rsidP="00FD300F">
      <w:pPr>
        <w:jc w:val="center"/>
      </w:pPr>
    </w:p>
    <w:p w14:paraId="24752281" w14:textId="10618957" w:rsidR="00DE1985" w:rsidRDefault="00162471" w:rsidP="00DE198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5E6D220" wp14:editId="06E1215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A9B7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79EF875A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D220" id="Прямоугольник 9" o:spid="_x0000_s1027" style="position:absolute;left:0;text-align:left;margin-left:31.2pt;margin-top:676.1pt;width:549pt;height:36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1C04A9B7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79EF875A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17C9A1" wp14:editId="2CDE250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0EE4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533902B0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C9A1" id="Прямоугольник 7" o:spid="_x0000_s1028" style="position:absolute;left:0;text-align:left;margin-left:31.2pt;margin-top:676.1pt;width:549pt;height:3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2CA50EE4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533902B0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9EDB36" wp14:editId="59AE23F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82B0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4C8987" wp14:editId="57C73F4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47BE0" id="Line 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44AA87" wp14:editId="2AA582C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CC71" id="Line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4ED683" wp14:editId="577345E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4452" id="Line 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88256D" wp14:editId="48CBA91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0AC8" id="Line 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502004">
        <w:rPr>
          <w:rFonts w:ascii="Times New Roman CYR" w:hAnsi="Times New Roman CYR"/>
          <w:sz w:val="28"/>
          <w:u w:val="single"/>
        </w:rPr>
        <w:t>26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8E5C3F">
        <w:rPr>
          <w:rFonts w:ascii="Times New Roman CYR" w:hAnsi="Times New Roman CYR"/>
          <w:sz w:val="28"/>
          <w:u w:val="single"/>
        </w:rPr>
        <w:t>октября</w:t>
      </w:r>
      <w:proofErr w:type="gramEnd"/>
      <w:r w:rsidR="008E5C3F">
        <w:rPr>
          <w:rFonts w:ascii="Times New Roman CYR" w:hAnsi="Times New Roman CYR"/>
          <w:sz w:val="28"/>
          <w:u w:val="single"/>
        </w:rPr>
        <w:t xml:space="preserve">  202</w:t>
      </w:r>
      <w:r w:rsidR="0076236D">
        <w:rPr>
          <w:rFonts w:ascii="Times New Roman CYR" w:hAnsi="Times New Roman CYR"/>
          <w:sz w:val="28"/>
          <w:u w:val="single"/>
        </w:rPr>
        <w:t>2</w:t>
      </w:r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  <w:t xml:space="preserve">  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A2237D">
        <w:rPr>
          <w:rFonts w:ascii="Times New Roman CYR" w:hAnsi="Times New Roman CYR"/>
          <w:sz w:val="28"/>
          <w:u w:val="single"/>
        </w:rPr>
        <w:t xml:space="preserve"> </w:t>
      </w:r>
      <w:r w:rsidR="00502004">
        <w:rPr>
          <w:rFonts w:ascii="Times New Roman CYR" w:hAnsi="Times New Roman CYR"/>
          <w:sz w:val="28"/>
          <w:u w:val="single"/>
        </w:rPr>
        <w:t>90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502004">
        <w:rPr>
          <w:rFonts w:ascii="Times New Roman CYR" w:hAnsi="Times New Roman CYR"/>
          <w:sz w:val="28"/>
          <w:u w:val="single"/>
        </w:rPr>
        <w:t>775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77777777" w:rsidR="00B21978" w:rsidRPr="00E9577E" w:rsidRDefault="00B21978" w:rsidP="00B329F8">
      <w:pPr>
        <w:jc w:val="both"/>
        <w:rPr>
          <w:bCs/>
        </w:rPr>
      </w:pPr>
    </w:p>
    <w:p w14:paraId="32E3E867" w14:textId="77777777" w:rsidR="00DE1985" w:rsidRPr="00E9577E" w:rsidRDefault="00DE1985" w:rsidP="00B329F8">
      <w:pPr>
        <w:jc w:val="both"/>
        <w:rPr>
          <w:bCs/>
        </w:rPr>
      </w:pPr>
    </w:p>
    <w:p w14:paraId="6C57863D" w14:textId="77777777" w:rsidR="0091592C" w:rsidRPr="00E9577E" w:rsidRDefault="0091592C" w:rsidP="00B329F8">
      <w:pPr>
        <w:jc w:val="both"/>
        <w:rPr>
          <w:bCs/>
        </w:rPr>
      </w:pPr>
    </w:p>
    <w:p w14:paraId="21A211BB" w14:textId="62045FB6" w:rsidR="000A344F" w:rsidRPr="004234CF" w:rsidRDefault="000A344F" w:rsidP="000A344F">
      <w:pPr>
        <w:pStyle w:val="ConsPlusTitle"/>
        <w:widowControl/>
        <w:jc w:val="center"/>
        <w:rPr>
          <w:sz w:val="28"/>
          <w:szCs w:val="28"/>
        </w:rPr>
      </w:pPr>
      <w:r w:rsidRPr="004234CF">
        <w:rPr>
          <w:sz w:val="28"/>
          <w:szCs w:val="28"/>
        </w:rPr>
        <w:t>О внесении изменени</w:t>
      </w:r>
      <w:r w:rsidR="00BB0947">
        <w:rPr>
          <w:sz w:val="28"/>
          <w:szCs w:val="28"/>
        </w:rPr>
        <w:t>й</w:t>
      </w:r>
      <w:r w:rsidRPr="004234CF">
        <w:rPr>
          <w:sz w:val="28"/>
          <w:szCs w:val="28"/>
        </w:rPr>
        <w:t xml:space="preserve"> в решение Городской Думы города Димитровграда Ульяновской области второго созыва от 25.10.2017 №70/843 «О налоге на имущество физических лиц на территории города Димитровграда Ульяновской области»</w:t>
      </w:r>
    </w:p>
    <w:p w14:paraId="618EE7D5" w14:textId="7AFE7AFB" w:rsidR="000A344F" w:rsidRPr="00BB0947" w:rsidRDefault="000A344F" w:rsidP="000A344F">
      <w:pPr>
        <w:autoSpaceDE w:val="0"/>
        <w:autoSpaceDN w:val="0"/>
        <w:adjustRightInd w:val="0"/>
        <w:ind w:firstLine="567"/>
        <w:jc w:val="both"/>
      </w:pPr>
    </w:p>
    <w:p w14:paraId="0FC0DE3B" w14:textId="77777777" w:rsidR="00BB0947" w:rsidRPr="00BB0947" w:rsidRDefault="00BB0947" w:rsidP="000A344F">
      <w:pPr>
        <w:autoSpaceDE w:val="0"/>
        <w:autoSpaceDN w:val="0"/>
        <w:adjustRightInd w:val="0"/>
        <w:ind w:firstLine="567"/>
        <w:jc w:val="both"/>
      </w:pPr>
    </w:p>
    <w:p w14:paraId="4260B95C" w14:textId="3126ECBE" w:rsidR="000A344F" w:rsidRPr="000A344F" w:rsidRDefault="000A344F" w:rsidP="000A344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344F">
        <w:rPr>
          <w:sz w:val="28"/>
          <w:szCs w:val="28"/>
        </w:rPr>
        <w:t xml:space="preserve">Руководствуясь статьёй 406 Налогового кодекса Российской Федерации, пунктом 3 части 10 статьи 35 Федерального закона от 06.10.2003 №131-ФЗ «Об общих принципах организации местного самоуправления в Российской Федерации», </w:t>
      </w:r>
      <w:hyperlink r:id="rId9" w:history="1">
        <w:r w:rsidRPr="000A344F">
          <w:rPr>
            <w:sz w:val="28"/>
            <w:szCs w:val="28"/>
            <w:lang w:eastAsia="ru-RU"/>
          </w:rPr>
          <w:t>пунктом 3 части 1 статьи 26</w:t>
        </w:r>
      </w:hyperlink>
      <w:r w:rsidRPr="000A344F">
        <w:rPr>
          <w:sz w:val="28"/>
          <w:szCs w:val="28"/>
          <w:lang w:eastAsia="ru-RU"/>
        </w:rPr>
        <w:t xml:space="preserve"> Устава муниципального образования</w:t>
      </w:r>
      <w:r>
        <w:rPr>
          <w:sz w:val="28"/>
          <w:szCs w:val="28"/>
          <w:lang w:eastAsia="ru-RU"/>
        </w:rPr>
        <w:t xml:space="preserve"> «Город Димитровград» Ульяновской области, </w:t>
      </w:r>
      <w:r w:rsidRPr="000A344F">
        <w:rPr>
          <w:sz w:val="28"/>
          <w:szCs w:val="28"/>
        </w:rPr>
        <w:t xml:space="preserve">рассмотрев обращение Главы города Димитровграда Ульяновской области Большакова </w:t>
      </w:r>
      <w:r>
        <w:rPr>
          <w:sz w:val="28"/>
          <w:szCs w:val="28"/>
        </w:rPr>
        <w:t xml:space="preserve">А.Н. </w:t>
      </w:r>
      <w:r w:rsidRPr="000A344F">
        <w:rPr>
          <w:sz w:val="28"/>
          <w:szCs w:val="28"/>
        </w:rPr>
        <w:t>от</w:t>
      </w:r>
      <w:r>
        <w:rPr>
          <w:sz w:val="28"/>
          <w:szCs w:val="28"/>
        </w:rPr>
        <w:t xml:space="preserve"> 18.10.2022 №01-22/4902</w:t>
      </w:r>
      <w:r w:rsidRPr="000A344F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0A344F">
        <w:rPr>
          <w:b/>
          <w:sz w:val="32"/>
          <w:szCs w:val="32"/>
        </w:rPr>
        <w:t>решила</w:t>
      </w:r>
      <w:r w:rsidRPr="000A344F">
        <w:rPr>
          <w:sz w:val="28"/>
          <w:szCs w:val="28"/>
        </w:rPr>
        <w:t>:</w:t>
      </w:r>
    </w:p>
    <w:p w14:paraId="13B3D63E" w14:textId="63402B05" w:rsidR="000A344F" w:rsidRPr="000A344F" w:rsidRDefault="000A344F" w:rsidP="000A344F">
      <w:pPr>
        <w:spacing w:line="360" w:lineRule="auto"/>
        <w:ind w:firstLine="708"/>
        <w:jc w:val="both"/>
        <w:rPr>
          <w:sz w:val="28"/>
          <w:szCs w:val="28"/>
        </w:rPr>
      </w:pPr>
      <w:r w:rsidRPr="000A344F">
        <w:rPr>
          <w:sz w:val="28"/>
          <w:szCs w:val="28"/>
        </w:rPr>
        <w:t>1. Внести в решение Городской Думы города Димитровграда Ульяновской области второго созыва от 25.10.2017 №70/843 «О налоге на имущество физических лиц на территории города Димитровграда Ульяновской области»</w:t>
      </w:r>
      <w:r>
        <w:rPr>
          <w:sz w:val="28"/>
          <w:szCs w:val="28"/>
        </w:rPr>
        <w:t xml:space="preserve"> </w:t>
      </w:r>
      <w:r w:rsidR="00BB094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BB0947">
        <w:rPr>
          <w:sz w:val="28"/>
          <w:szCs w:val="28"/>
        </w:rPr>
        <w:t>я</w:t>
      </w:r>
      <w:r w:rsidRPr="000A344F">
        <w:rPr>
          <w:sz w:val="28"/>
          <w:szCs w:val="28"/>
        </w:rPr>
        <w:t>:</w:t>
      </w:r>
    </w:p>
    <w:p w14:paraId="752EB780" w14:textId="7F575FE7" w:rsidR="000A344F" w:rsidRPr="000A344F" w:rsidRDefault="00BB0947" w:rsidP="000A344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344F">
        <w:rPr>
          <w:sz w:val="28"/>
          <w:szCs w:val="28"/>
        </w:rPr>
        <w:t>ч</w:t>
      </w:r>
      <w:r w:rsidR="000A344F" w:rsidRPr="000A344F">
        <w:rPr>
          <w:sz w:val="28"/>
          <w:szCs w:val="28"/>
        </w:rPr>
        <w:t xml:space="preserve">асть 2 изложить в </w:t>
      </w:r>
      <w:r w:rsidR="000A344F">
        <w:rPr>
          <w:sz w:val="28"/>
          <w:szCs w:val="28"/>
        </w:rPr>
        <w:t xml:space="preserve">следующей </w:t>
      </w:r>
      <w:r w:rsidR="000A344F" w:rsidRPr="000A344F">
        <w:rPr>
          <w:sz w:val="28"/>
          <w:szCs w:val="28"/>
        </w:rPr>
        <w:t xml:space="preserve">редакции: </w:t>
      </w:r>
    </w:p>
    <w:p w14:paraId="1C42A56F" w14:textId="77777777" w:rsidR="000A344F" w:rsidRPr="000A344F" w:rsidRDefault="000A344F" w:rsidP="000A344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«2. Определить следующие налоговые ставки налога на имущество физических лиц в зависимости от кадастровой стоимости объектов налогообложения:</w:t>
      </w:r>
    </w:p>
    <w:p w14:paraId="43D15796" w14:textId="5047ECA0" w:rsidR="000A344F" w:rsidRPr="00502004" w:rsidRDefault="000A344F" w:rsidP="000A344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04">
        <w:rPr>
          <w:rFonts w:ascii="Times New Roman" w:hAnsi="Times New Roman" w:cs="Times New Roman"/>
          <w:sz w:val="28"/>
          <w:szCs w:val="28"/>
        </w:rPr>
        <w:t>1</w:t>
      </w:r>
      <w:r w:rsidR="00E22A3C" w:rsidRPr="00502004">
        <w:rPr>
          <w:rFonts w:ascii="Times New Roman" w:hAnsi="Times New Roman" w:cs="Times New Roman"/>
          <w:sz w:val="28"/>
          <w:szCs w:val="28"/>
        </w:rPr>
        <w:t>)</w:t>
      </w:r>
      <w:r w:rsidRPr="00502004">
        <w:rPr>
          <w:rFonts w:ascii="Times New Roman" w:hAnsi="Times New Roman" w:cs="Times New Roman"/>
          <w:sz w:val="28"/>
          <w:szCs w:val="28"/>
        </w:rPr>
        <w:t xml:space="preserve"> </w:t>
      </w:r>
      <w:r w:rsidR="00E22A3C" w:rsidRPr="00502004">
        <w:rPr>
          <w:rFonts w:ascii="Times New Roman" w:hAnsi="Times New Roman" w:cs="Times New Roman"/>
          <w:sz w:val="28"/>
          <w:szCs w:val="28"/>
        </w:rPr>
        <w:t>в</w:t>
      </w:r>
      <w:r w:rsidRPr="00502004">
        <w:rPr>
          <w:rFonts w:ascii="Times New Roman" w:hAnsi="Times New Roman" w:cs="Times New Roman"/>
          <w:sz w:val="28"/>
          <w:szCs w:val="28"/>
        </w:rPr>
        <w:t xml:space="preserve"> 2018 году:</w:t>
      </w:r>
    </w:p>
    <w:p w14:paraId="5119DB2D" w14:textId="6E12166D" w:rsidR="000A344F" w:rsidRPr="000A344F" w:rsidRDefault="00E22A3C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0,3 процента в отношении:</w:t>
      </w:r>
    </w:p>
    <w:p w14:paraId="67FA2456" w14:textId="7B76242C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14:paraId="0250F307" w14:textId="5B30009A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768809B7" w14:textId="59C1D3E4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5BE997D5" w14:textId="76833CE0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0A344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A344F">
        <w:rPr>
          <w:rFonts w:ascii="Times New Roman" w:hAnsi="Times New Roman" w:cs="Times New Roman"/>
          <w:sz w:val="28"/>
          <w:szCs w:val="28"/>
        </w:rPr>
        <w:t>-мест;</w:t>
      </w:r>
    </w:p>
    <w:p w14:paraId="2B72BBF1" w14:textId="15B96D3E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14:paraId="6BA0E62A" w14:textId="1C298427" w:rsidR="000A344F" w:rsidRPr="000A344F" w:rsidRDefault="00E22A3C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0,7 процента в отношении объектов налогообложения, включенных в </w:t>
      </w:r>
      <w:r w:rsidR="000A344F" w:rsidRPr="00E22A3C">
        <w:rPr>
          <w:rFonts w:ascii="Times New Roman" w:hAnsi="Times New Roman" w:cs="Times New Roman"/>
          <w:sz w:val="28"/>
          <w:szCs w:val="28"/>
        </w:rPr>
        <w:t xml:space="preserve">перечень, определяемый в соответствии с </w:t>
      </w:r>
      <w:hyperlink r:id="rId10" w:history="1">
        <w:r w:rsidR="000A344F" w:rsidRPr="00E22A3C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0A344F" w:rsidRPr="00E22A3C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в отношении объектов налогообложения, </w:t>
      </w:r>
      <w:r w:rsidR="000A344F" w:rsidRPr="00E22A3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history="1">
        <w:r w:rsidR="000A344F" w:rsidRPr="00E22A3C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0A344F" w:rsidRPr="00E22A3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14:paraId="16AABC64" w14:textId="3533C52F" w:rsidR="000A344F" w:rsidRPr="000A344F" w:rsidRDefault="00E22A3C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0,5 процента в отношении прочих объектов налогообложения;</w:t>
      </w:r>
    </w:p>
    <w:p w14:paraId="2F0A07CB" w14:textId="6537402C" w:rsidR="000A344F" w:rsidRPr="00502004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04">
        <w:rPr>
          <w:rFonts w:ascii="Times New Roman" w:hAnsi="Times New Roman" w:cs="Times New Roman"/>
          <w:sz w:val="28"/>
          <w:szCs w:val="28"/>
        </w:rPr>
        <w:t>2</w:t>
      </w:r>
      <w:r w:rsidR="00E22A3C" w:rsidRPr="00502004">
        <w:rPr>
          <w:rFonts w:ascii="Times New Roman" w:hAnsi="Times New Roman" w:cs="Times New Roman"/>
          <w:sz w:val="28"/>
          <w:szCs w:val="28"/>
        </w:rPr>
        <w:t>)</w:t>
      </w:r>
      <w:r w:rsidRPr="00502004">
        <w:rPr>
          <w:rFonts w:ascii="Times New Roman" w:hAnsi="Times New Roman" w:cs="Times New Roman"/>
          <w:sz w:val="28"/>
          <w:szCs w:val="28"/>
        </w:rPr>
        <w:t xml:space="preserve"> </w:t>
      </w:r>
      <w:r w:rsidR="00E22A3C" w:rsidRPr="00502004">
        <w:rPr>
          <w:rFonts w:ascii="Times New Roman" w:hAnsi="Times New Roman" w:cs="Times New Roman"/>
          <w:sz w:val="28"/>
          <w:szCs w:val="28"/>
        </w:rPr>
        <w:t>в</w:t>
      </w:r>
      <w:r w:rsidRPr="00502004">
        <w:rPr>
          <w:rFonts w:ascii="Times New Roman" w:hAnsi="Times New Roman" w:cs="Times New Roman"/>
          <w:sz w:val="28"/>
          <w:szCs w:val="28"/>
        </w:rPr>
        <w:t xml:space="preserve"> 2019 году:</w:t>
      </w:r>
    </w:p>
    <w:p w14:paraId="2ED9CAD1" w14:textId="43650C94" w:rsidR="000A344F" w:rsidRPr="000A344F" w:rsidRDefault="00E22A3C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0,2 процента в отношении:</w:t>
      </w:r>
    </w:p>
    <w:p w14:paraId="7446861F" w14:textId="224DC0A8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14:paraId="50943711" w14:textId="2D3EE947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61115EEA" w14:textId="3E88B3D1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72732BBE" w14:textId="1B6F56BD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0A344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A344F">
        <w:rPr>
          <w:rFonts w:ascii="Times New Roman" w:hAnsi="Times New Roman" w:cs="Times New Roman"/>
          <w:sz w:val="28"/>
          <w:szCs w:val="28"/>
        </w:rPr>
        <w:t>-мест;</w:t>
      </w:r>
    </w:p>
    <w:p w14:paraId="47621813" w14:textId="79F05FEA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0A344F">
        <w:rPr>
          <w:rFonts w:ascii="Times New Roman" w:hAnsi="Times New Roman" w:cs="Times New Roman"/>
          <w:sz w:val="28"/>
          <w:szCs w:val="28"/>
        </w:rPr>
        <w:lastRenderedPageBreak/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14:paraId="19427B14" w14:textId="362D4D5F" w:rsidR="000A344F" w:rsidRPr="000A344F" w:rsidRDefault="00E22A3C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0,7 процента в отношении объектов налогообложения, включенных в </w:t>
      </w:r>
      <w:r w:rsidR="000A344F" w:rsidRPr="00E22A3C">
        <w:rPr>
          <w:rFonts w:ascii="Times New Roman" w:hAnsi="Times New Roman" w:cs="Times New Roman"/>
          <w:sz w:val="28"/>
          <w:szCs w:val="28"/>
        </w:rPr>
        <w:t xml:space="preserve">перечень, определяемый в соответствии с </w:t>
      </w:r>
      <w:hyperlink r:id="rId12" w:history="1">
        <w:r w:rsidR="000A344F" w:rsidRPr="00E22A3C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0A344F" w:rsidRPr="00E22A3C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в отношении объектов налогообложения, </w:t>
      </w:r>
      <w:r w:rsidR="000A344F" w:rsidRPr="00E22A3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="000A344F" w:rsidRPr="00E22A3C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0A344F" w:rsidRPr="00E22A3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14:paraId="26787081" w14:textId="68B057C2" w:rsidR="000A344F" w:rsidRPr="000A344F" w:rsidRDefault="00E22A3C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0,5 процента в отношении прочих объектов налогообложения;</w:t>
      </w:r>
    </w:p>
    <w:p w14:paraId="7580CE37" w14:textId="61A35E56" w:rsidR="000A344F" w:rsidRPr="00502004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04">
        <w:rPr>
          <w:rFonts w:ascii="Times New Roman" w:hAnsi="Times New Roman" w:cs="Times New Roman"/>
          <w:sz w:val="28"/>
          <w:szCs w:val="28"/>
        </w:rPr>
        <w:t>3</w:t>
      </w:r>
      <w:r w:rsidR="00E22A3C" w:rsidRPr="00502004">
        <w:rPr>
          <w:rFonts w:ascii="Times New Roman" w:hAnsi="Times New Roman" w:cs="Times New Roman"/>
          <w:sz w:val="28"/>
          <w:szCs w:val="28"/>
        </w:rPr>
        <w:t>)</w:t>
      </w:r>
      <w:r w:rsidRPr="00502004">
        <w:rPr>
          <w:rFonts w:ascii="Times New Roman" w:hAnsi="Times New Roman" w:cs="Times New Roman"/>
          <w:sz w:val="28"/>
          <w:szCs w:val="28"/>
        </w:rPr>
        <w:t xml:space="preserve"> </w:t>
      </w:r>
      <w:r w:rsidR="00E22A3C" w:rsidRPr="00502004">
        <w:rPr>
          <w:rFonts w:ascii="Times New Roman" w:hAnsi="Times New Roman" w:cs="Times New Roman"/>
          <w:sz w:val="28"/>
          <w:szCs w:val="28"/>
        </w:rPr>
        <w:t>в</w:t>
      </w:r>
      <w:r w:rsidRPr="00502004">
        <w:rPr>
          <w:rFonts w:ascii="Times New Roman" w:hAnsi="Times New Roman" w:cs="Times New Roman"/>
          <w:sz w:val="28"/>
          <w:szCs w:val="28"/>
        </w:rPr>
        <w:t xml:space="preserve"> 2020, 2021, 2022 год</w:t>
      </w:r>
      <w:r w:rsidR="00E22A3C" w:rsidRPr="00502004">
        <w:rPr>
          <w:rFonts w:ascii="Times New Roman" w:hAnsi="Times New Roman" w:cs="Times New Roman"/>
          <w:sz w:val="28"/>
          <w:szCs w:val="28"/>
        </w:rPr>
        <w:t>ах</w:t>
      </w:r>
      <w:r w:rsidRPr="00502004">
        <w:rPr>
          <w:rFonts w:ascii="Times New Roman" w:hAnsi="Times New Roman" w:cs="Times New Roman"/>
          <w:sz w:val="28"/>
          <w:szCs w:val="28"/>
        </w:rPr>
        <w:t>:</w:t>
      </w:r>
    </w:p>
    <w:p w14:paraId="69740D83" w14:textId="23115E79" w:rsidR="000A344F" w:rsidRPr="000A344F" w:rsidRDefault="00E22A3C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0,1 процента в отношении:</w:t>
      </w:r>
    </w:p>
    <w:p w14:paraId="24374C68" w14:textId="096CFB2B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14:paraId="787B083F" w14:textId="68D91AF6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22F84A41" w14:textId="5ECA5E5B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2A4572B6" w14:textId="12BA40A3" w:rsidR="000A344F" w:rsidRPr="000A344F" w:rsidRDefault="000A344F" w:rsidP="00E22A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0A344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A344F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</w:t>
      </w:r>
      <w:r w:rsidRPr="00502004">
        <w:rPr>
          <w:rFonts w:ascii="Times New Roman" w:hAnsi="Times New Roman" w:cs="Times New Roman"/>
          <w:sz w:val="28"/>
          <w:szCs w:val="28"/>
        </w:rPr>
        <w:t xml:space="preserve">налогообложения, указанных в </w:t>
      </w:r>
      <w:hyperlink w:anchor="P46" w:history="1">
        <w:r w:rsidRPr="0050200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22A3C" w:rsidRPr="00502004">
          <w:rPr>
            <w:rFonts w:ascii="Times New Roman" w:hAnsi="Times New Roman" w:cs="Times New Roman"/>
            <w:sz w:val="28"/>
            <w:szCs w:val="28"/>
          </w:rPr>
          <w:t>«б»</w:t>
        </w:r>
        <w:r w:rsidRPr="00502004">
          <w:rPr>
            <w:rFonts w:ascii="Times New Roman" w:hAnsi="Times New Roman" w:cs="Times New Roman"/>
            <w:sz w:val="28"/>
            <w:szCs w:val="28"/>
          </w:rPr>
          <w:t xml:space="preserve"> пункта 3 части 2</w:t>
        </w:r>
      </w:hyperlink>
      <w:r w:rsidRPr="005020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A344F">
        <w:rPr>
          <w:rFonts w:ascii="Times New Roman" w:hAnsi="Times New Roman" w:cs="Times New Roman"/>
          <w:sz w:val="28"/>
          <w:szCs w:val="28"/>
        </w:rPr>
        <w:t>решения;</w:t>
      </w:r>
    </w:p>
    <w:p w14:paraId="454E7474" w14:textId="3F36B12D" w:rsidR="000A344F" w:rsidRPr="000A344F" w:rsidRDefault="000A344F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6DD652CA" w14:textId="5027CB82" w:rsidR="000A344F" w:rsidRPr="000A344F" w:rsidRDefault="00F21F80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б)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0,7 процента в отношении объектов налогообложения, включенных в </w:t>
      </w:r>
      <w:r w:rsidR="000A344F" w:rsidRPr="00F21F80">
        <w:rPr>
          <w:rFonts w:ascii="Times New Roman" w:hAnsi="Times New Roman" w:cs="Times New Roman"/>
          <w:sz w:val="28"/>
          <w:szCs w:val="28"/>
        </w:rPr>
        <w:t xml:space="preserve">перечень, определяемый в соответствии с </w:t>
      </w:r>
      <w:hyperlink r:id="rId14" w:history="1">
        <w:r w:rsidR="000A344F" w:rsidRPr="00F21F80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0A344F" w:rsidRPr="00F21F80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в отношении объектов налогообложения, </w:t>
      </w:r>
      <w:r w:rsidR="000A344F" w:rsidRPr="00F21F8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="000A344F" w:rsidRPr="00F21F80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0A344F" w:rsidRPr="00F21F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</w:t>
      </w:r>
      <w:r w:rsidR="000A344F" w:rsidRPr="000A344F">
        <w:rPr>
          <w:rFonts w:ascii="Times New Roman" w:hAnsi="Times New Roman" w:cs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</w:p>
    <w:p w14:paraId="5233089E" w14:textId="6DC6323A" w:rsidR="000A344F" w:rsidRPr="000A344F" w:rsidRDefault="00F21F80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0,5 процента в отношении прочих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DE6B58" w14:textId="64149FDA" w:rsidR="000A344F" w:rsidRPr="00502004" w:rsidRDefault="000A344F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502004">
        <w:rPr>
          <w:rFonts w:ascii="Times New Roman" w:hAnsi="Times New Roman" w:cs="Times New Roman"/>
          <w:sz w:val="28"/>
          <w:szCs w:val="28"/>
        </w:rPr>
        <w:t>4</w:t>
      </w:r>
      <w:r w:rsidR="00F21F80" w:rsidRPr="00502004">
        <w:rPr>
          <w:rFonts w:ascii="Times New Roman" w:hAnsi="Times New Roman" w:cs="Times New Roman"/>
          <w:sz w:val="28"/>
          <w:szCs w:val="28"/>
        </w:rPr>
        <w:t>)</w:t>
      </w:r>
      <w:r w:rsidRPr="00502004">
        <w:rPr>
          <w:rFonts w:ascii="Times New Roman" w:hAnsi="Times New Roman" w:cs="Times New Roman"/>
          <w:sz w:val="28"/>
          <w:szCs w:val="28"/>
        </w:rPr>
        <w:t xml:space="preserve"> </w:t>
      </w:r>
      <w:r w:rsidR="00F21F80" w:rsidRPr="00502004">
        <w:rPr>
          <w:rFonts w:ascii="Times New Roman" w:hAnsi="Times New Roman" w:cs="Times New Roman"/>
          <w:sz w:val="28"/>
          <w:szCs w:val="28"/>
        </w:rPr>
        <w:t>в</w:t>
      </w:r>
      <w:r w:rsidRPr="00502004">
        <w:rPr>
          <w:rFonts w:ascii="Times New Roman" w:hAnsi="Times New Roman" w:cs="Times New Roman"/>
          <w:sz w:val="28"/>
          <w:szCs w:val="28"/>
        </w:rPr>
        <w:t xml:space="preserve"> 2023 году и в последующие годы:</w:t>
      </w:r>
    </w:p>
    <w:p w14:paraId="11C8CF8F" w14:textId="53D8D35E" w:rsidR="000A344F" w:rsidRPr="000A344F" w:rsidRDefault="00F21F80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0,1 процента в отношении:</w:t>
      </w:r>
    </w:p>
    <w:p w14:paraId="5FCF6A74" w14:textId="4A185278" w:rsidR="000A344F" w:rsidRPr="000A344F" w:rsidRDefault="000A344F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14:paraId="3333C540" w14:textId="590711B1" w:rsidR="000A344F" w:rsidRPr="000A344F" w:rsidRDefault="000A344F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6422EB4F" w14:textId="2114E915" w:rsidR="000A344F" w:rsidRPr="000A344F" w:rsidRDefault="000A344F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2AAA2558" w14:textId="20E0A16B" w:rsidR="000A344F" w:rsidRPr="000A344F" w:rsidRDefault="000A344F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0A344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A344F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</w:t>
      </w:r>
      <w:r w:rsidRPr="00502004">
        <w:rPr>
          <w:rFonts w:ascii="Times New Roman" w:hAnsi="Times New Roman" w:cs="Times New Roman"/>
          <w:sz w:val="28"/>
          <w:szCs w:val="28"/>
        </w:rPr>
        <w:t xml:space="preserve">налогообложения, указанных в </w:t>
      </w:r>
      <w:hyperlink w:anchor="P46" w:history="1">
        <w:r w:rsidRPr="0050200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21F80" w:rsidRPr="00502004">
          <w:rPr>
            <w:rFonts w:ascii="Times New Roman" w:hAnsi="Times New Roman" w:cs="Times New Roman"/>
            <w:sz w:val="28"/>
            <w:szCs w:val="28"/>
          </w:rPr>
          <w:t>«б»</w:t>
        </w:r>
        <w:r w:rsidRPr="0050200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21F80" w:rsidRPr="00502004">
          <w:rPr>
            <w:rFonts w:ascii="Times New Roman" w:hAnsi="Times New Roman" w:cs="Times New Roman"/>
            <w:sz w:val="28"/>
            <w:szCs w:val="28"/>
          </w:rPr>
          <w:t>4</w:t>
        </w:r>
        <w:r w:rsidRPr="00502004">
          <w:rPr>
            <w:rFonts w:ascii="Times New Roman" w:hAnsi="Times New Roman" w:cs="Times New Roman"/>
            <w:sz w:val="28"/>
            <w:szCs w:val="28"/>
          </w:rPr>
          <w:t xml:space="preserve"> части 2</w:t>
        </w:r>
      </w:hyperlink>
      <w:r w:rsidRPr="005020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A344F">
        <w:rPr>
          <w:rFonts w:ascii="Times New Roman" w:hAnsi="Times New Roman" w:cs="Times New Roman"/>
          <w:sz w:val="28"/>
          <w:szCs w:val="28"/>
        </w:rPr>
        <w:t>решения;</w:t>
      </w:r>
    </w:p>
    <w:p w14:paraId="5C676D2B" w14:textId="03F7C018" w:rsidR="000A344F" w:rsidRPr="000A344F" w:rsidRDefault="000A344F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06D4006A" w14:textId="136884A7" w:rsidR="000A344F" w:rsidRPr="000A344F" w:rsidRDefault="00F21F80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F80">
        <w:rPr>
          <w:rFonts w:ascii="Times New Roman" w:hAnsi="Times New Roman" w:cs="Times New Roman"/>
          <w:sz w:val="28"/>
          <w:szCs w:val="28"/>
        </w:rPr>
        <w:t xml:space="preserve">б) </w:t>
      </w:r>
      <w:r w:rsidR="000A344F" w:rsidRPr="00F21F80">
        <w:rPr>
          <w:rFonts w:ascii="Times New Roman" w:hAnsi="Times New Roman" w:cs="Times New Roman"/>
          <w:sz w:val="28"/>
          <w:szCs w:val="28"/>
        </w:rPr>
        <w:t>1,5 процента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</w:t>
      </w:r>
      <w:r w:rsidR="000A344F" w:rsidRPr="00F21F80">
        <w:rPr>
          <w:rFonts w:ascii="Times New Roman" w:hAnsi="Times New Roman" w:cs="Times New Roman"/>
          <w:sz w:val="28"/>
          <w:szCs w:val="28"/>
        </w:rPr>
        <w:t xml:space="preserve">перечень, определяемый в соответствии с </w:t>
      </w:r>
      <w:hyperlink r:id="rId16" w:history="1">
        <w:r w:rsidR="000A344F" w:rsidRPr="00F21F80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0A344F" w:rsidRPr="00F21F80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в отношении объектов налогообложения, </w:t>
      </w:r>
      <w:r w:rsidR="000A344F" w:rsidRPr="00F21F8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="000A344F" w:rsidRPr="00F21F80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0A344F" w:rsidRPr="00F21F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14:paraId="0E20844E" w14:textId="13BEBF57" w:rsidR="000A344F" w:rsidRDefault="00F21F80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0,5 процента в отношении прочих объектов налогообложения</w:t>
      </w:r>
      <w:r w:rsidR="00BB0947">
        <w:rPr>
          <w:rFonts w:ascii="Times New Roman" w:hAnsi="Times New Roman" w:cs="Times New Roman"/>
          <w:sz w:val="28"/>
          <w:szCs w:val="28"/>
        </w:rPr>
        <w:t>.»</w:t>
      </w:r>
      <w:r w:rsidR="00502004">
        <w:rPr>
          <w:rFonts w:ascii="Times New Roman" w:hAnsi="Times New Roman" w:cs="Times New Roman"/>
          <w:sz w:val="28"/>
          <w:szCs w:val="28"/>
        </w:rPr>
        <w:t>;</w:t>
      </w:r>
    </w:p>
    <w:p w14:paraId="5B7611E3" w14:textId="3278E014" w:rsidR="00BB0947" w:rsidRPr="000A344F" w:rsidRDefault="00BB0947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частью 2.1 следующего содержания:</w:t>
      </w:r>
    </w:p>
    <w:p w14:paraId="108054BE" w14:textId="2106B8A6" w:rsidR="000A344F" w:rsidRPr="000A344F" w:rsidRDefault="00BB0947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344F" w:rsidRPr="000A344F">
        <w:rPr>
          <w:rFonts w:ascii="Times New Roman" w:hAnsi="Times New Roman" w:cs="Times New Roman"/>
          <w:sz w:val="28"/>
          <w:szCs w:val="28"/>
        </w:rPr>
        <w:t>становить льготу по налогу на имущество физических лиц на территории города Димитровграда Ульяновской области в виде освобождения от налогообложения следующих категорий налогоплательщиков:</w:t>
      </w:r>
    </w:p>
    <w:p w14:paraId="263FBD8A" w14:textId="1B9D4787" w:rsidR="000A344F" w:rsidRDefault="00BB0947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21F80">
        <w:rPr>
          <w:rFonts w:ascii="Times New Roman" w:hAnsi="Times New Roman" w:cs="Times New Roman"/>
          <w:sz w:val="28"/>
          <w:szCs w:val="28"/>
        </w:rPr>
        <w:t>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собственников жилых домов, частей жилых домов, квартир, частей квартир, комнат, являющихся членами семей, имеющих на воспитании и содержании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A91">
        <w:rPr>
          <w:rFonts w:ascii="Times New Roman" w:hAnsi="Times New Roman" w:cs="Times New Roman"/>
          <w:sz w:val="28"/>
          <w:szCs w:val="28"/>
        </w:rPr>
        <w:t>»</w:t>
      </w:r>
      <w:r w:rsidR="00502004">
        <w:rPr>
          <w:rFonts w:ascii="Times New Roman" w:hAnsi="Times New Roman" w:cs="Times New Roman"/>
          <w:sz w:val="28"/>
          <w:szCs w:val="28"/>
        </w:rPr>
        <w:t>;</w:t>
      </w:r>
    </w:p>
    <w:p w14:paraId="193C7753" w14:textId="7C52085C" w:rsidR="00525A91" w:rsidRPr="000A344F" w:rsidRDefault="00525A91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частью 2.2 следующего содержания:</w:t>
      </w:r>
    </w:p>
    <w:p w14:paraId="06809A5A" w14:textId="662DC583" w:rsidR="000A344F" w:rsidRPr="000A344F" w:rsidRDefault="00525A91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Н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алоговая льгота предоставляется на основании письменного заявления лиц, указанных в </w:t>
      </w:r>
      <w:hyperlink w:anchor="P49" w:history="1">
        <w:r w:rsidR="000A344F" w:rsidRPr="000A344F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="002F0B33">
        <w:rPr>
          <w:rFonts w:ascii="Times New Roman" w:hAnsi="Times New Roman" w:cs="Times New Roman"/>
          <w:color w:val="0000FF"/>
          <w:sz w:val="28"/>
          <w:szCs w:val="28"/>
        </w:rPr>
        <w:t>.1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настоящего решения, или их законных представителей в отношении одного объекта налогообложения каждого вида по выбору налогоплательщика</w:t>
      </w:r>
      <w:r w:rsidR="0014561E">
        <w:rPr>
          <w:rFonts w:ascii="Times New Roman" w:hAnsi="Times New Roman" w:cs="Times New Roman"/>
          <w:sz w:val="28"/>
          <w:szCs w:val="28"/>
        </w:rPr>
        <w:t>. Д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окументами, подтверждающими право на налоговую льготу лиц, указанных в </w:t>
      </w:r>
      <w:hyperlink w:anchor="P50" w:history="1">
        <w:r w:rsidR="000A344F" w:rsidRPr="000A344F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="0014561E">
        <w:rPr>
          <w:rFonts w:ascii="Times New Roman" w:hAnsi="Times New Roman" w:cs="Times New Roman"/>
          <w:color w:val="0000FF"/>
          <w:sz w:val="28"/>
          <w:szCs w:val="28"/>
        </w:rPr>
        <w:t>.1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14:paraId="0EAE3176" w14:textId="4B7D9C3D" w:rsidR="000A344F" w:rsidRPr="000A344F" w:rsidRDefault="0014561E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F80">
        <w:rPr>
          <w:rFonts w:ascii="Times New Roman" w:hAnsi="Times New Roman" w:cs="Times New Roman"/>
          <w:sz w:val="28"/>
          <w:szCs w:val="28"/>
        </w:rPr>
        <w:t>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</w:t>
      </w:r>
      <w:r w:rsidR="00F21F80">
        <w:rPr>
          <w:rFonts w:ascii="Times New Roman" w:hAnsi="Times New Roman" w:cs="Times New Roman"/>
          <w:sz w:val="28"/>
          <w:szCs w:val="28"/>
        </w:rPr>
        <w:t>с</w:t>
      </w:r>
      <w:r w:rsidR="000A344F" w:rsidRPr="000A344F">
        <w:rPr>
          <w:rFonts w:ascii="Times New Roman" w:hAnsi="Times New Roman" w:cs="Times New Roman"/>
          <w:sz w:val="28"/>
          <w:szCs w:val="28"/>
        </w:rPr>
        <w:t>правка о составе семьи;</w:t>
      </w:r>
    </w:p>
    <w:p w14:paraId="4BAC2946" w14:textId="1D2A60EC" w:rsidR="000A344F" w:rsidRPr="000A344F" w:rsidRDefault="0014561E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1F80">
        <w:rPr>
          <w:rFonts w:ascii="Times New Roman" w:hAnsi="Times New Roman" w:cs="Times New Roman"/>
          <w:sz w:val="28"/>
          <w:szCs w:val="28"/>
        </w:rPr>
        <w:t>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</w:t>
      </w:r>
      <w:r w:rsidR="00F21F80">
        <w:rPr>
          <w:rFonts w:ascii="Times New Roman" w:hAnsi="Times New Roman" w:cs="Times New Roman"/>
          <w:sz w:val="28"/>
          <w:szCs w:val="28"/>
        </w:rPr>
        <w:t>к</w:t>
      </w:r>
      <w:r w:rsidR="000A344F" w:rsidRPr="000A344F">
        <w:rPr>
          <w:rFonts w:ascii="Times New Roman" w:hAnsi="Times New Roman" w:cs="Times New Roman"/>
          <w:sz w:val="28"/>
          <w:szCs w:val="28"/>
        </w:rPr>
        <w:t>опия договора о приемной семье (в случае, если налогоплательщик является приемным родителем детей);</w:t>
      </w:r>
    </w:p>
    <w:p w14:paraId="26B83F1E" w14:textId="6F94FB00" w:rsidR="000A344F" w:rsidRPr="000A344F" w:rsidRDefault="0014561E" w:rsidP="00F21F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F80">
        <w:rPr>
          <w:rFonts w:ascii="Times New Roman" w:hAnsi="Times New Roman" w:cs="Times New Roman"/>
          <w:sz w:val="28"/>
          <w:szCs w:val="28"/>
        </w:rPr>
        <w:t>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</w:t>
      </w:r>
      <w:r w:rsidR="00F21F80">
        <w:rPr>
          <w:rFonts w:ascii="Times New Roman" w:hAnsi="Times New Roman" w:cs="Times New Roman"/>
          <w:sz w:val="28"/>
          <w:szCs w:val="28"/>
        </w:rPr>
        <w:t>к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опии свидетельств о рождении (об усыновлении </w:t>
      </w:r>
      <w:r w:rsidR="00162471">
        <w:rPr>
          <w:rFonts w:ascii="Times New Roman" w:hAnsi="Times New Roman" w:cs="Times New Roman"/>
          <w:sz w:val="28"/>
          <w:szCs w:val="28"/>
        </w:rPr>
        <w:t>(</w:t>
      </w:r>
      <w:r w:rsidR="000A344F" w:rsidRPr="000A344F">
        <w:rPr>
          <w:rFonts w:ascii="Times New Roman" w:hAnsi="Times New Roman" w:cs="Times New Roman"/>
          <w:sz w:val="28"/>
          <w:szCs w:val="28"/>
        </w:rPr>
        <w:t>удочерении</w:t>
      </w:r>
      <w:r w:rsidR="00162471">
        <w:rPr>
          <w:rFonts w:ascii="Times New Roman" w:hAnsi="Times New Roman" w:cs="Times New Roman"/>
          <w:sz w:val="28"/>
          <w:szCs w:val="28"/>
        </w:rPr>
        <w:t>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детей налогоплательщика</w:t>
      </w:r>
      <w:r w:rsidR="00162471">
        <w:rPr>
          <w:rFonts w:ascii="Times New Roman" w:hAnsi="Times New Roman" w:cs="Times New Roman"/>
          <w:sz w:val="28"/>
          <w:szCs w:val="28"/>
        </w:rPr>
        <w:t>)</w:t>
      </w:r>
      <w:r w:rsidR="000A344F" w:rsidRPr="000A344F">
        <w:rPr>
          <w:rFonts w:ascii="Times New Roman" w:hAnsi="Times New Roman" w:cs="Times New Roman"/>
          <w:sz w:val="28"/>
          <w:szCs w:val="28"/>
        </w:rPr>
        <w:t>;</w:t>
      </w:r>
    </w:p>
    <w:p w14:paraId="055A2FD4" w14:textId="37331C63" w:rsidR="000A344F" w:rsidRPr="000A344F" w:rsidRDefault="0014561E" w:rsidP="001624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471">
        <w:rPr>
          <w:rFonts w:ascii="Times New Roman" w:hAnsi="Times New Roman" w:cs="Times New Roman"/>
          <w:sz w:val="28"/>
          <w:szCs w:val="28"/>
        </w:rPr>
        <w:t>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</w:t>
      </w:r>
      <w:r w:rsidR="00162471">
        <w:rPr>
          <w:rFonts w:ascii="Times New Roman" w:hAnsi="Times New Roman" w:cs="Times New Roman"/>
          <w:sz w:val="28"/>
          <w:szCs w:val="28"/>
        </w:rPr>
        <w:t>у</w:t>
      </w:r>
      <w:r w:rsidR="000A344F" w:rsidRPr="000A344F">
        <w:rPr>
          <w:rFonts w:ascii="Times New Roman" w:hAnsi="Times New Roman" w:cs="Times New Roman"/>
          <w:sz w:val="28"/>
          <w:szCs w:val="28"/>
        </w:rPr>
        <w:t>достоверение многодетной семьи;</w:t>
      </w:r>
    </w:p>
    <w:p w14:paraId="6FE987E4" w14:textId="0332CB5A" w:rsidR="000A344F" w:rsidRPr="000A344F" w:rsidRDefault="0014561E" w:rsidP="001624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2471">
        <w:rPr>
          <w:rFonts w:ascii="Times New Roman" w:hAnsi="Times New Roman" w:cs="Times New Roman"/>
          <w:sz w:val="28"/>
          <w:szCs w:val="28"/>
        </w:rPr>
        <w:t>)</w:t>
      </w:r>
      <w:r w:rsidR="000A344F" w:rsidRPr="000A344F">
        <w:rPr>
          <w:rFonts w:ascii="Times New Roman" w:hAnsi="Times New Roman" w:cs="Times New Roman"/>
          <w:sz w:val="28"/>
          <w:szCs w:val="28"/>
        </w:rPr>
        <w:t xml:space="preserve"> </w:t>
      </w:r>
      <w:r w:rsidR="00162471">
        <w:rPr>
          <w:rFonts w:ascii="Times New Roman" w:hAnsi="Times New Roman" w:cs="Times New Roman"/>
          <w:sz w:val="28"/>
          <w:szCs w:val="28"/>
        </w:rPr>
        <w:t>с</w:t>
      </w:r>
      <w:r w:rsidR="000A344F" w:rsidRPr="000A344F">
        <w:rPr>
          <w:rFonts w:ascii="Times New Roman" w:hAnsi="Times New Roman" w:cs="Times New Roman"/>
          <w:sz w:val="28"/>
          <w:szCs w:val="28"/>
        </w:rPr>
        <w:t>правка образовательной организации о прохождении обучения детей налогоплательщика по очной форме.»</w:t>
      </w:r>
      <w:r w:rsidR="00162471">
        <w:rPr>
          <w:rFonts w:ascii="Times New Roman" w:hAnsi="Times New Roman" w:cs="Times New Roman"/>
          <w:sz w:val="28"/>
          <w:szCs w:val="28"/>
        </w:rPr>
        <w:t>.</w:t>
      </w:r>
    </w:p>
    <w:p w14:paraId="6D0F38A7" w14:textId="3FF261B5" w:rsidR="000A344F" w:rsidRPr="000A344F" w:rsidRDefault="000A344F" w:rsidP="001624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>2.</w:t>
      </w:r>
      <w:bookmarkStart w:id="3" w:name="P31"/>
      <w:bookmarkStart w:id="4" w:name="P20"/>
      <w:bookmarkEnd w:id="3"/>
      <w:bookmarkEnd w:id="4"/>
      <w:r w:rsidRPr="000A344F">
        <w:rPr>
          <w:rFonts w:ascii="Times New Roman" w:hAnsi="Times New Roman" w:cs="Times New Roman"/>
          <w:sz w:val="28"/>
          <w:szCs w:val="28"/>
        </w:rPr>
        <w:t xml:space="preserve"> </w:t>
      </w:r>
      <w:r w:rsidR="00162471">
        <w:rPr>
          <w:rFonts w:ascii="Times New Roman" w:hAnsi="Times New Roman" w:cs="Times New Roman"/>
          <w:sz w:val="28"/>
          <w:szCs w:val="28"/>
        </w:rPr>
        <w:t>Н</w:t>
      </w:r>
      <w:r w:rsidRPr="000A344F">
        <w:rPr>
          <w:rFonts w:ascii="Times New Roman" w:hAnsi="Times New Roman" w:cs="Times New Roman"/>
          <w:sz w:val="28"/>
          <w:szCs w:val="28"/>
        </w:rPr>
        <w:t xml:space="preserve">астоящее решение подлежит официальному опубликованию и размещению </w:t>
      </w:r>
      <w:r w:rsidR="00162471" w:rsidRPr="000A344F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Городской Думы города Димитровграда Ульяновской области </w:t>
      </w:r>
      <w:r w:rsidRPr="000A344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7BFD3E33" w14:textId="006C74E3" w:rsidR="000A344F" w:rsidRPr="000A344F" w:rsidRDefault="000A344F" w:rsidP="001624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4F">
        <w:rPr>
          <w:rFonts w:ascii="Times New Roman" w:hAnsi="Times New Roman" w:cs="Times New Roman"/>
          <w:sz w:val="28"/>
          <w:szCs w:val="28"/>
        </w:rPr>
        <w:t xml:space="preserve">3. </w:t>
      </w:r>
      <w:r w:rsidR="00162471">
        <w:rPr>
          <w:rFonts w:ascii="Times New Roman" w:hAnsi="Times New Roman" w:cs="Times New Roman"/>
          <w:sz w:val="28"/>
          <w:szCs w:val="28"/>
        </w:rPr>
        <w:t>Н</w:t>
      </w:r>
      <w:r w:rsidRPr="000A344F">
        <w:rPr>
          <w:rFonts w:ascii="Times New Roman" w:hAnsi="Times New Roman" w:cs="Times New Roman"/>
          <w:sz w:val="28"/>
          <w:szCs w:val="28"/>
        </w:rPr>
        <w:t>астоящее решение вступает в силу с 01 января 2023 года.</w:t>
      </w:r>
    </w:p>
    <w:p w14:paraId="15D2A595" w14:textId="2AEAD059" w:rsidR="003D77DE" w:rsidRDefault="003D77DE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487"/>
        <w:gridCol w:w="5093"/>
      </w:tblGrid>
      <w:tr w:rsidR="008E2332" w:rsidRPr="000C7616" w14:paraId="1928EBAA" w14:textId="77777777" w:rsidTr="006F3C26">
        <w:trPr>
          <w:trHeight w:val="1290"/>
        </w:trPr>
        <w:tc>
          <w:tcPr>
            <w:tcW w:w="4600" w:type="dxa"/>
          </w:tcPr>
          <w:p w14:paraId="71217B3F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2C821C45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6834AA0" w14:textId="77777777" w:rsidR="008E2332" w:rsidRDefault="008E2332" w:rsidP="006F3C26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5D2A182" w14:textId="77777777" w:rsidR="008E2332" w:rsidRPr="008E30FB" w:rsidRDefault="008E2332" w:rsidP="006F3C26">
            <w:pPr>
              <w:rPr>
                <w:sz w:val="16"/>
                <w:szCs w:val="16"/>
                <w:lang w:eastAsia="ru-RU"/>
              </w:rPr>
            </w:pPr>
          </w:p>
          <w:p w14:paraId="3C8AD9B5" w14:textId="77777777" w:rsidR="008E2332" w:rsidRPr="00BB274C" w:rsidRDefault="008E2332" w:rsidP="006F3C26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35CEDAA8" w14:textId="77777777" w:rsidR="008E2332" w:rsidRDefault="008E2332" w:rsidP="006F3C26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BA73A11" w14:textId="77777777" w:rsidR="008E2332" w:rsidRDefault="008E2332" w:rsidP="006F3C26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396B929D" w14:textId="77777777" w:rsidR="008E2332" w:rsidRPr="00F05383" w:rsidRDefault="008E2332" w:rsidP="006F3C26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6EE47536" w14:textId="77777777" w:rsidR="008E2332" w:rsidRPr="00F05383" w:rsidRDefault="008E2332" w:rsidP="006F3C26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4D719333" w14:textId="77777777" w:rsidR="008E2332" w:rsidRPr="00BB274C" w:rsidRDefault="008E2332" w:rsidP="006F3C26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А.Н.Большаков</w:t>
            </w:r>
            <w:proofErr w:type="spellEnd"/>
          </w:p>
        </w:tc>
      </w:tr>
    </w:tbl>
    <w:p w14:paraId="59EA8A90" w14:textId="77777777" w:rsidR="003D77DE" w:rsidRDefault="003D77DE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sectPr w:rsidR="003D77DE" w:rsidSect="000A344F">
      <w:headerReference w:type="even" r:id="rId18"/>
      <w:headerReference w:type="default" r:id="rId19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980A" w14:textId="77777777" w:rsidR="00C71819" w:rsidRDefault="00C71819">
      <w:r>
        <w:separator/>
      </w:r>
    </w:p>
  </w:endnote>
  <w:endnote w:type="continuationSeparator" w:id="0">
    <w:p w14:paraId="4CC16CAC" w14:textId="77777777" w:rsidR="00C71819" w:rsidRDefault="00C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5601" w14:textId="77777777" w:rsidR="00C71819" w:rsidRDefault="00C71819">
      <w:r>
        <w:separator/>
      </w:r>
    </w:p>
  </w:footnote>
  <w:footnote w:type="continuationSeparator" w:id="0">
    <w:p w14:paraId="21879EF2" w14:textId="77777777" w:rsidR="00C71819" w:rsidRDefault="00C7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179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96702F" w:rsidRDefault="009670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D07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2332">
      <w:rPr>
        <w:rStyle w:val="ab"/>
        <w:noProof/>
      </w:rPr>
      <w:t>2</w:t>
    </w:r>
    <w:r>
      <w:rPr>
        <w:rStyle w:val="ab"/>
      </w:rPr>
      <w:fldChar w:fldCharType="end"/>
    </w:r>
  </w:p>
  <w:p w14:paraId="1B785A4A" w14:textId="77777777" w:rsidR="0096702F" w:rsidRDefault="009670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 w15:restartNumberingAfterBreak="0">
    <w:nsid w:val="47E15580"/>
    <w:multiLevelType w:val="hybridMultilevel"/>
    <w:tmpl w:val="12BADC98"/>
    <w:lvl w:ilvl="0" w:tplc="6114C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FD1F20"/>
    <w:multiLevelType w:val="hybridMultilevel"/>
    <w:tmpl w:val="31FE39D8"/>
    <w:lvl w:ilvl="0" w:tplc="7F94C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34259793">
    <w:abstractNumId w:val="0"/>
  </w:num>
  <w:num w:numId="2" w16cid:durableId="1713649483">
    <w:abstractNumId w:val="3"/>
  </w:num>
  <w:num w:numId="3" w16cid:durableId="1597402119">
    <w:abstractNumId w:val="1"/>
  </w:num>
  <w:num w:numId="4" w16cid:durableId="929512090">
    <w:abstractNumId w:val="2"/>
  </w:num>
  <w:num w:numId="5" w16cid:durableId="487015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0F"/>
    <w:rsid w:val="00001B90"/>
    <w:rsid w:val="00002125"/>
    <w:rsid w:val="0002709D"/>
    <w:rsid w:val="00033146"/>
    <w:rsid w:val="00033D92"/>
    <w:rsid w:val="0003417D"/>
    <w:rsid w:val="00034847"/>
    <w:rsid w:val="00037308"/>
    <w:rsid w:val="00050B63"/>
    <w:rsid w:val="00053094"/>
    <w:rsid w:val="000670A3"/>
    <w:rsid w:val="0007152E"/>
    <w:rsid w:val="00072BE8"/>
    <w:rsid w:val="000763F3"/>
    <w:rsid w:val="0008096E"/>
    <w:rsid w:val="000873B4"/>
    <w:rsid w:val="000942E5"/>
    <w:rsid w:val="00094BF3"/>
    <w:rsid w:val="000A24B8"/>
    <w:rsid w:val="000A344F"/>
    <w:rsid w:val="000B42B3"/>
    <w:rsid w:val="000D1A97"/>
    <w:rsid w:val="000F4CD6"/>
    <w:rsid w:val="000F6A10"/>
    <w:rsid w:val="001041FC"/>
    <w:rsid w:val="001076DA"/>
    <w:rsid w:val="001136EA"/>
    <w:rsid w:val="00113B0F"/>
    <w:rsid w:val="0013616A"/>
    <w:rsid w:val="0014258F"/>
    <w:rsid w:val="0014561E"/>
    <w:rsid w:val="0014629D"/>
    <w:rsid w:val="001526AD"/>
    <w:rsid w:val="00162471"/>
    <w:rsid w:val="0016340A"/>
    <w:rsid w:val="00167CCA"/>
    <w:rsid w:val="00174730"/>
    <w:rsid w:val="00184C7B"/>
    <w:rsid w:val="001875FE"/>
    <w:rsid w:val="001A4FD2"/>
    <w:rsid w:val="001A526A"/>
    <w:rsid w:val="001B236D"/>
    <w:rsid w:val="001B69EC"/>
    <w:rsid w:val="001C0079"/>
    <w:rsid w:val="001C4DE2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79E4"/>
    <w:rsid w:val="0023093C"/>
    <w:rsid w:val="002352F5"/>
    <w:rsid w:val="00237AF9"/>
    <w:rsid w:val="00241B6D"/>
    <w:rsid w:val="00252BAC"/>
    <w:rsid w:val="00264936"/>
    <w:rsid w:val="002754F4"/>
    <w:rsid w:val="002858B2"/>
    <w:rsid w:val="002960C9"/>
    <w:rsid w:val="002A0652"/>
    <w:rsid w:val="002A1714"/>
    <w:rsid w:val="002B1EC3"/>
    <w:rsid w:val="002B758E"/>
    <w:rsid w:val="002C0FC9"/>
    <w:rsid w:val="002D184F"/>
    <w:rsid w:val="002D6A62"/>
    <w:rsid w:val="002E19B8"/>
    <w:rsid w:val="002E728E"/>
    <w:rsid w:val="002F0B33"/>
    <w:rsid w:val="002F39F0"/>
    <w:rsid w:val="00300D7C"/>
    <w:rsid w:val="003043A6"/>
    <w:rsid w:val="0031366A"/>
    <w:rsid w:val="00323135"/>
    <w:rsid w:val="00324F10"/>
    <w:rsid w:val="00325587"/>
    <w:rsid w:val="00337CCA"/>
    <w:rsid w:val="0034192E"/>
    <w:rsid w:val="00343596"/>
    <w:rsid w:val="0034359A"/>
    <w:rsid w:val="003551A7"/>
    <w:rsid w:val="00356E59"/>
    <w:rsid w:val="0036205A"/>
    <w:rsid w:val="00364447"/>
    <w:rsid w:val="00364537"/>
    <w:rsid w:val="00364F11"/>
    <w:rsid w:val="0038399C"/>
    <w:rsid w:val="003A3BB2"/>
    <w:rsid w:val="003A4E2E"/>
    <w:rsid w:val="003B3166"/>
    <w:rsid w:val="003B7971"/>
    <w:rsid w:val="003D77DE"/>
    <w:rsid w:val="003E5535"/>
    <w:rsid w:val="003E6D22"/>
    <w:rsid w:val="003F4A82"/>
    <w:rsid w:val="00404F22"/>
    <w:rsid w:val="004158A9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311"/>
    <w:rsid w:val="004A6521"/>
    <w:rsid w:val="004B7123"/>
    <w:rsid w:val="004C24F2"/>
    <w:rsid w:val="004C6D66"/>
    <w:rsid w:val="004D7110"/>
    <w:rsid w:val="004E04A5"/>
    <w:rsid w:val="004E388C"/>
    <w:rsid w:val="004E4A70"/>
    <w:rsid w:val="004F0144"/>
    <w:rsid w:val="00502004"/>
    <w:rsid w:val="00503956"/>
    <w:rsid w:val="0050586A"/>
    <w:rsid w:val="005059C1"/>
    <w:rsid w:val="005076E9"/>
    <w:rsid w:val="00523770"/>
    <w:rsid w:val="00525A91"/>
    <w:rsid w:val="00533EED"/>
    <w:rsid w:val="00537084"/>
    <w:rsid w:val="005563A9"/>
    <w:rsid w:val="005615C1"/>
    <w:rsid w:val="00592EC9"/>
    <w:rsid w:val="005B3B75"/>
    <w:rsid w:val="005C2D69"/>
    <w:rsid w:val="005C2FF0"/>
    <w:rsid w:val="005C4092"/>
    <w:rsid w:val="005C4980"/>
    <w:rsid w:val="005D2A83"/>
    <w:rsid w:val="005D5BA4"/>
    <w:rsid w:val="005E0408"/>
    <w:rsid w:val="005E36A6"/>
    <w:rsid w:val="005E4AA6"/>
    <w:rsid w:val="005E4F07"/>
    <w:rsid w:val="00613849"/>
    <w:rsid w:val="00642CB6"/>
    <w:rsid w:val="00653B87"/>
    <w:rsid w:val="00661F4E"/>
    <w:rsid w:val="0068103C"/>
    <w:rsid w:val="00692E70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4965"/>
    <w:rsid w:val="00737118"/>
    <w:rsid w:val="0075342B"/>
    <w:rsid w:val="007542C9"/>
    <w:rsid w:val="0076236D"/>
    <w:rsid w:val="00762E04"/>
    <w:rsid w:val="00767FCA"/>
    <w:rsid w:val="007744B4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D0CE4"/>
    <w:rsid w:val="007D1774"/>
    <w:rsid w:val="007E4836"/>
    <w:rsid w:val="007E7B94"/>
    <w:rsid w:val="007F720A"/>
    <w:rsid w:val="00800597"/>
    <w:rsid w:val="00806B16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930C7"/>
    <w:rsid w:val="008B3E85"/>
    <w:rsid w:val="008C6353"/>
    <w:rsid w:val="008D40B7"/>
    <w:rsid w:val="008E2332"/>
    <w:rsid w:val="008E5C3F"/>
    <w:rsid w:val="008F059D"/>
    <w:rsid w:val="008F2688"/>
    <w:rsid w:val="008F2CA0"/>
    <w:rsid w:val="00913508"/>
    <w:rsid w:val="0091592C"/>
    <w:rsid w:val="00931042"/>
    <w:rsid w:val="009332D0"/>
    <w:rsid w:val="00950777"/>
    <w:rsid w:val="0096702F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2237D"/>
    <w:rsid w:val="00A36B07"/>
    <w:rsid w:val="00A41BAF"/>
    <w:rsid w:val="00A50E31"/>
    <w:rsid w:val="00A628ED"/>
    <w:rsid w:val="00A64EC4"/>
    <w:rsid w:val="00A7129F"/>
    <w:rsid w:val="00A71D64"/>
    <w:rsid w:val="00A71D98"/>
    <w:rsid w:val="00A85F60"/>
    <w:rsid w:val="00A95032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532CF"/>
    <w:rsid w:val="00B55BC7"/>
    <w:rsid w:val="00B6113B"/>
    <w:rsid w:val="00B73205"/>
    <w:rsid w:val="00B76CBF"/>
    <w:rsid w:val="00B83142"/>
    <w:rsid w:val="00B90A0E"/>
    <w:rsid w:val="00B9625B"/>
    <w:rsid w:val="00BA246B"/>
    <w:rsid w:val="00BB0947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B49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164F7"/>
    <w:rsid w:val="00C22558"/>
    <w:rsid w:val="00C30B05"/>
    <w:rsid w:val="00C31F69"/>
    <w:rsid w:val="00C32FBA"/>
    <w:rsid w:val="00C33112"/>
    <w:rsid w:val="00C36C64"/>
    <w:rsid w:val="00C41C20"/>
    <w:rsid w:val="00C55E8E"/>
    <w:rsid w:val="00C64DE4"/>
    <w:rsid w:val="00C71819"/>
    <w:rsid w:val="00C72CEC"/>
    <w:rsid w:val="00C72FC5"/>
    <w:rsid w:val="00C80FEB"/>
    <w:rsid w:val="00C917B0"/>
    <w:rsid w:val="00C92B87"/>
    <w:rsid w:val="00C95211"/>
    <w:rsid w:val="00CA6AC6"/>
    <w:rsid w:val="00CB4F35"/>
    <w:rsid w:val="00CD0323"/>
    <w:rsid w:val="00CE4A57"/>
    <w:rsid w:val="00D00B22"/>
    <w:rsid w:val="00D178C8"/>
    <w:rsid w:val="00D353F6"/>
    <w:rsid w:val="00D50EC1"/>
    <w:rsid w:val="00D5221F"/>
    <w:rsid w:val="00D56B07"/>
    <w:rsid w:val="00D57A5B"/>
    <w:rsid w:val="00D6782A"/>
    <w:rsid w:val="00D72353"/>
    <w:rsid w:val="00D761DE"/>
    <w:rsid w:val="00D76901"/>
    <w:rsid w:val="00D77D0C"/>
    <w:rsid w:val="00D85776"/>
    <w:rsid w:val="00D85CBF"/>
    <w:rsid w:val="00D90AD0"/>
    <w:rsid w:val="00D91524"/>
    <w:rsid w:val="00D95088"/>
    <w:rsid w:val="00DA2170"/>
    <w:rsid w:val="00DA2DCC"/>
    <w:rsid w:val="00DA70DD"/>
    <w:rsid w:val="00DB05E1"/>
    <w:rsid w:val="00DB520A"/>
    <w:rsid w:val="00DC5635"/>
    <w:rsid w:val="00DD3D8D"/>
    <w:rsid w:val="00DE1623"/>
    <w:rsid w:val="00DE1985"/>
    <w:rsid w:val="00DE274A"/>
    <w:rsid w:val="00DE310E"/>
    <w:rsid w:val="00DE5EE3"/>
    <w:rsid w:val="00DF7613"/>
    <w:rsid w:val="00E06103"/>
    <w:rsid w:val="00E14B8B"/>
    <w:rsid w:val="00E22A3C"/>
    <w:rsid w:val="00E26CA9"/>
    <w:rsid w:val="00E272F6"/>
    <w:rsid w:val="00E4002D"/>
    <w:rsid w:val="00E50AAC"/>
    <w:rsid w:val="00E80401"/>
    <w:rsid w:val="00E942C1"/>
    <w:rsid w:val="00E9577E"/>
    <w:rsid w:val="00EA1B03"/>
    <w:rsid w:val="00EB2B3B"/>
    <w:rsid w:val="00EB3AC9"/>
    <w:rsid w:val="00EC1695"/>
    <w:rsid w:val="00EC4807"/>
    <w:rsid w:val="00EC48B5"/>
    <w:rsid w:val="00ED1AE8"/>
    <w:rsid w:val="00ED74C7"/>
    <w:rsid w:val="00EE5901"/>
    <w:rsid w:val="00EF1F47"/>
    <w:rsid w:val="00EF2021"/>
    <w:rsid w:val="00EF3EAA"/>
    <w:rsid w:val="00F06FDA"/>
    <w:rsid w:val="00F21F80"/>
    <w:rsid w:val="00F23812"/>
    <w:rsid w:val="00F25D14"/>
    <w:rsid w:val="00F31F04"/>
    <w:rsid w:val="00F33408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762B"/>
  <w15:docId w15:val="{7955253E-57AE-4150-AEA2-794C9F4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f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nhideWhenUsed/>
    <w:rsid w:val="00BD6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D6B49"/>
    <w:rPr>
      <w:sz w:val="24"/>
      <w:szCs w:val="24"/>
      <w:lang w:eastAsia="ar-SA"/>
    </w:rPr>
  </w:style>
  <w:style w:type="paragraph" w:customStyle="1" w:styleId="ConsPlusNormal">
    <w:name w:val="ConsPlusNormal"/>
    <w:rsid w:val="000A344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AD9D5C6CBA4FEE71393FE828D091F863F6569199C3DB50EC0DE42A40E662A0522677FC15FAACEE1F8F2538ED4816E2ED49AD79F719B18X710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D9D5C6CBA4FEE71393FE828D091F863F6569199C3DB50EC0DE42A40E662A0522677FC95EA2CFECA7F7469F8C8D6E31CA99CA837399X118L" TargetMode="External"/><Relationship Id="rId17" Type="http://schemas.openxmlformats.org/officeDocument/2006/relationships/hyperlink" Target="consultantplus://offline/ref=EAD9D5C6CBA4FEE71393FE828D091F863F6569199C3DB50EC0DE42A40E662A0522677FC15FAACEE1F8F2538ED4816E2ED49AD79F719B18X71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D9D5C6CBA4FEE71393FE828D091F863F6569199C3DB50EC0DE42A40E662A0522677FC95EA2CFECA7F7469F8C8D6E31CA99CA837399X118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D9D5C6CBA4FEE71393FE828D091F863F6569199C3DB50EC0DE42A40E662A0522677FC15FAACEE1F8F2538ED4816E2ED49AD79F719B18X71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D9D5C6CBA4FEE71393FE828D091F863F6569199C3DB50EC0DE42A40E662A0522677FC15FAACEE1F8F2538ED4816E2ED49AD79F719B18X710L" TargetMode="External"/><Relationship Id="rId10" Type="http://schemas.openxmlformats.org/officeDocument/2006/relationships/hyperlink" Target="consultantplus://offline/ref=EAD9D5C6CBA4FEE71393FE828D091F863F6569199C3DB50EC0DE42A40E662A0522677FC95EA2CFECA7F7469F8C8D6E31CA99CA837399X118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8&amp;n=34831&amp;dst=100233" TargetMode="External"/><Relationship Id="rId14" Type="http://schemas.openxmlformats.org/officeDocument/2006/relationships/hyperlink" Target="consultantplus://offline/ref=EAD9D5C6CBA4FEE71393FE828D091F863F6569199C3DB50EC0DE42A40E662A0522677FC95EA2CFECA7F7469F8C8D6E31CA99CA837399X1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5</cp:revision>
  <cp:lastPrinted>2022-10-27T05:30:00Z</cp:lastPrinted>
  <dcterms:created xsi:type="dcterms:W3CDTF">2022-10-24T07:44:00Z</dcterms:created>
  <dcterms:modified xsi:type="dcterms:W3CDTF">2022-10-27T05:30:00Z</dcterms:modified>
</cp:coreProperties>
</file>